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47252">
      <w:pPr>
        <w:rPr>
          <w:rFonts w:hint="eastAsia" w:ascii="宋体" w:hAnsi="宋体" w:eastAsia="宋体" w:cs="宋体"/>
          <w:color w:val="auto"/>
          <w:sz w:val="36"/>
          <w:szCs w:val="36"/>
          <w:highlight w:val="none"/>
        </w:rPr>
      </w:pPr>
    </w:p>
    <w:p w14:paraId="68AA1EDA">
      <w:pPr>
        <w:rPr>
          <w:rFonts w:hint="eastAsia" w:ascii="宋体" w:hAnsi="宋体" w:eastAsia="宋体" w:cs="宋体"/>
          <w:color w:val="auto"/>
          <w:sz w:val="36"/>
          <w:szCs w:val="36"/>
          <w:highlight w:val="none"/>
        </w:rPr>
      </w:pPr>
    </w:p>
    <w:p w14:paraId="3E69822D">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sz w:val="72"/>
          <w:szCs w:val="72"/>
          <w:highlight w:val="none"/>
        </w:rPr>
      </w:pPr>
      <w:bookmarkStart w:id="0" w:name="_Toc23051"/>
      <w:r>
        <w:rPr>
          <w:rFonts w:hint="eastAsia" w:ascii="宋体" w:hAnsi="宋体" w:eastAsia="宋体" w:cs="宋体"/>
          <w:bCs/>
          <w:color w:val="auto"/>
          <w:sz w:val="72"/>
          <w:szCs w:val="72"/>
          <w:highlight w:val="none"/>
        </w:rPr>
        <w:t>建设项目环境影响报告表</w:t>
      </w:r>
      <w:bookmarkEnd w:id="0"/>
    </w:p>
    <w:p w14:paraId="060945D0">
      <w:pPr>
        <w:adjustRightInd w:val="0"/>
        <w:snapToGrid w:val="0"/>
        <w:spacing w:before="192" w:beforeLines="80"/>
        <w:jc w:val="center"/>
        <w:rPr>
          <w:rFonts w:hint="eastAsia" w:ascii="宋体" w:hAnsi="宋体" w:eastAsia="宋体" w:cs="宋体"/>
          <w:bCs/>
          <w:color w:val="auto"/>
          <w:sz w:val="48"/>
          <w:szCs w:val="48"/>
          <w:highlight w:val="none"/>
        </w:rPr>
      </w:pPr>
      <w:r>
        <w:rPr>
          <w:rFonts w:hint="eastAsia" w:ascii="宋体" w:hAnsi="宋体" w:eastAsia="宋体" w:cs="宋体"/>
          <w:bCs/>
          <w:color w:val="auto"/>
          <w:sz w:val="48"/>
          <w:szCs w:val="48"/>
          <w:highlight w:val="none"/>
        </w:rPr>
        <w:t>（</w:t>
      </w:r>
      <w:r>
        <w:rPr>
          <w:rFonts w:hint="eastAsia" w:ascii="宋体" w:hAnsi="宋体" w:cs="宋体"/>
          <w:bCs/>
          <w:color w:val="auto"/>
          <w:sz w:val="48"/>
          <w:szCs w:val="48"/>
          <w:highlight w:val="none"/>
          <w:lang w:eastAsia="zh-CN"/>
        </w:rPr>
        <w:t>生态</w:t>
      </w:r>
      <w:r>
        <w:rPr>
          <w:rFonts w:hint="eastAsia" w:ascii="宋体" w:hAnsi="宋体" w:eastAsia="宋体" w:cs="宋体"/>
          <w:bCs/>
          <w:color w:val="auto"/>
          <w:sz w:val="48"/>
          <w:szCs w:val="48"/>
          <w:highlight w:val="none"/>
        </w:rPr>
        <w:t>影响类）</w:t>
      </w:r>
    </w:p>
    <w:p w14:paraId="6EBB7AC7">
      <w:pPr>
        <w:rPr>
          <w:rFonts w:hint="eastAsia" w:ascii="宋体" w:hAnsi="宋体" w:eastAsia="宋体" w:cs="宋体"/>
          <w:color w:val="auto"/>
          <w:highlight w:val="none"/>
        </w:rPr>
      </w:pPr>
    </w:p>
    <w:p w14:paraId="0838CFE3">
      <w:pPr>
        <w:adjustRightInd w:val="0"/>
        <w:snapToGrid w:val="0"/>
        <w:spacing w:before="192" w:beforeLines="80"/>
        <w:jc w:val="center"/>
        <w:rPr>
          <w:rFonts w:hint="eastAsia" w:ascii="宋体" w:hAnsi="宋体" w:eastAsia="宋体" w:cs="宋体"/>
          <w:color w:val="auto"/>
          <w:sz w:val="52"/>
          <w:szCs w:val="52"/>
          <w:highlight w:val="none"/>
        </w:rPr>
      </w:pPr>
      <w:r>
        <w:rPr>
          <w:rFonts w:hint="eastAsia" w:ascii="宋体" w:hAnsi="宋体" w:eastAsia="宋体" w:cs="宋体"/>
          <w:bCs/>
          <w:color w:val="auto"/>
          <w:sz w:val="48"/>
          <w:szCs w:val="48"/>
          <w:highlight w:val="none"/>
        </w:rPr>
        <w:t>（</w:t>
      </w:r>
      <w:r>
        <w:rPr>
          <w:rFonts w:hint="eastAsia" w:ascii="宋体" w:hAnsi="宋体" w:eastAsia="宋体" w:cs="宋体"/>
          <w:bCs/>
          <w:color w:val="auto"/>
          <w:sz w:val="48"/>
          <w:szCs w:val="48"/>
          <w:highlight w:val="none"/>
          <w:lang w:val="en-US" w:eastAsia="zh-CN"/>
        </w:rPr>
        <w:t>公示稿</w:t>
      </w:r>
      <w:r>
        <w:rPr>
          <w:rFonts w:hint="eastAsia" w:ascii="宋体" w:hAnsi="宋体" w:eastAsia="宋体" w:cs="宋体"/>
          <w:bCs/>
          <w:color w:val="auto"/>
          <w:sz w:val="48"/>
          <w:szCs w:val="48"/>
          <w:highlight w:val="none"/>
        </w:rPr>
        <w:t>）</w:t>
      </w:r>
    </w:p>
    <w:p w14:paraId="0EF957E3">
      <w:pPr>
        <w:ind w:firstLine="1040"/>
        <w:rPr>
          <w:rFonts w:hint="eastAsia" w:ascii="宋体" w:hAnsi="宋体" w:eastAsia="宋体" w:cs="宋体"/>
          <w:color w:val="auto"/>
          <w:sz w:val="44"/>
          <w:szCs w:val="44"/>
          <w:highlight w:val="none"/>
        </w:rPr>
      </w:pPr>
    </w:p>
    <w:p w14:paraId="098296DB">
      <w:pPr>
        <w:ind w:firstLine="1040"/>
        <w:rPr>
          <w:rFonts w:hint="eastAsia" w:ascii="宋体" w:hAnsi="宋体" w:eastAsia="宋体" w:cs="宋体"/>
          <w:color w:val="auto"/>
          <w:sz w:val="44"/>
          <w:szCs w:val="44"/>
          <w:highlight w:val="none"/>
        </w:rPr>
      </w:pPr>
    </w:p>
    <w:p w14:paraId="6615E029">
      <w:pPr>
        <w:ind w:firstLine="1040"/>
        <w:rPr>
          <w:rFonts w:hint="eastAsia" w:ascii="宋体" w:hAnsi="宋体" w:eastAsia="宋体" w:cs="宋体"/>
          <w:color w:val="auto"/>
          <w:sz w:val="44"/>
          <w:szCs w:val="44"/>
          <w:highlight w:val="none"/>
        </w:rPr>
      </w:pPr>
    </w:p>
    <w:p w14:paraId="11F5EFEA">
      <w:pPr>
        <w:ind w:firstLine="1040"/>
        <w:rPr>
          <w:rFonts w:hint="eastAsia" w:ascii="宋体" w:hAnsi="宋体" w:eastAsia="宋体" w:cs="宋体"/>
          <w:color w:val="auto"/>
          <w:sz w:val="44"/>
          <w:szCs w:val="44"/>
          <w:highlight w:val="none"/>
        </w:rPr>
      </w:pPr>
    </w:p>
    <w:p w14:paraId="5340EB28">
      <w:pPr>
        <w:ind w:firstLine="1040"/>
        <w:rPr>
          <w:rFonts w:hint="eastAsia" w:ascii="宋体" w:hAnsi="宋体" w:eastAsia="宋体" w:cs="宋体"/>
          <w:color w:val="auto"/>
          <w:highlight w:val="none"/>
        </w:rPr>
      </w:pPr>
    </w:p>
    <w:p w14:paraId="0EE845A0">
      <w:pPr>
        <w:pStyle w:val="5"/>
        <w:rPr>
          <w:rFonts w:hint="eastAsia" w:ascii="宋体" w:hAnsi="宋体" w:eastAsia="宋体" w:cs="宋体"/>
          <w:color w:val="auto"/>
          <w:highlight w:val="none"/>
        </w:rPr>
      </w:pPr>
    </w:p>
    <w:p w14:paraId="420A7266">
      <w:pPr>
        <w:ind w:firstLine="1040"/>
        <w:rPr>
          <w:rFonts w:hint="eastAsia" w:ascii="宋体" w:hAnsi="宋体" w:eastAsia="宋体" w:cs="宋体"/>
          <w:color w:val="auto"/>
          <w:sz w:val="44"/>
          <w:szCs w:val="44"/>
          <w:highlight w:val="none"/>
        </w:rPr>
      </w:pPr>
    </w:p>
    <w:p w14:paraId="49091AA3">
      <w:pPr>
        <w:adjustRightInd w:val="0"/>
        <w:snapToGrid w:val="0"/>
        <w:spacing w:line="360" w:lineRule="auto"/>
        <w:rPr>
          <w:rFonts w:hint="eastAsia" w:ascii="宋体" w:hAnsi="宋体" w:eastAsia="宋体" w:cs="宋体"/>
          <w:color w:val="auto"/>
          <w:sz w:val="36"/>
          <w:szCs w:val="36"/>
          <w:highlight w:val="none"/>
          <w:u w:val="single"/>
          <w:lang w:val="en-US"/>
        </w:rPr>
      </w:pPr>
      <w:bookmarkStart w:id="2" w:name="_GoBack"/>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lang w:eastAsia="zh-CN"/>
        </w:rPr>
        <w:t>：</w:t>
      </w:r>
      <w:r>
        <w:rPr>
          <w:rFonts w:hint="eastAsia" w:ascii="宋体" w:hAnsi="宋体" w:cs="宋体"/>
          <w:color w:val="auto"/>
          <w:sz w:val="36"/>
          <w:szCs w:val="36"/>
          <w:highlight w:val="none"/>
          <w:u w:val="single"/>
          <w:lang w:val="en-US" w:eastAsia="zh-CN"/>
        </w:rPr>
        <w:t>姚安县普登河河道治理（排洪除涝）工程</w:t>
      </w:r>
    </w:p>
    <w:p w14:paraId="79E10CE6">
      <w:pPr>
        <w:adjustRightInd w:val="0"/>
        <w:snapToGrid w:val="0"/>
        <w:spacing w:line="360" w:lineRule="auto"/>
        <w:rPr>
          <w:rFonts w:hint="default" w:ascii="宋体" w:hAnsi="宋体" w:eastAsia="宋体" w:cs="宋体"/>
          <w:color w:val="auto"/>
          <w:sz w:val="36"/>
          <w:szCs w:val="36"/>
          <w:highlight w:val="none"/>
          <w:u w:val="single"/>
          <w:lang w:val="en-US" w:eastAsia="zh-CN"/>
        </w:rPr>
      </w:pPr>
      <w:r>
        <w:rPr>
          <w:rFonts w:hint="eastAsia" w:ascii="宋体" w:hAnsi="宋体" w:eastAsia="宋体" w:cs="宋体"/>
          <w:color w:val="auto"/>
          <w:sz w:val="36"/>
          <w:szCs w:val="36"/>
          <w:highlight w:val="none"/>
        </w:rPr>
        <w:t>建设单位（盖章）</w:t>
      </w:r>
      <w:r>
        <w:rPr>
          <w:rFonts w:hint="eastAsia" w:ascii="宋体" w:hAnsi="宋体" w:eastAsia="宋体" w:cs="宋体"/>
          <w:color w:val="auto"/>
          <w:sz w:val="36"/>
          <w:szCs w:val="36"/>
          <w:highlight w:val="none"/>
          <w:lang w:eastAsia="zh-CN"/>
        </w:rPr>
        <w:t>：</w:t>
      </w:r>
      <w:r>
        <w:rPr>
          <w:rFonts w:hint="eastAsia" w:ascii="宋体" w:hAnsi="宋体" w:cs="宋体"/>
          <w:color w:val="auto"/>
          <w:sz w:val="36"/>
          <w:szCs w:val="36"/>
          <w:highlight w:val="none"/>
          <w:lang w:val="en-US" w:eastAsia="zh-CN"/>
        </w:rPr>
        <w:t xml:space="preserve">  </w:t>
      </w:r>
      <w:r>
        <w:rPr>
          <w:rFonts w:hint="eastAsia" w:ascii="宋体" w:hAnsi="宋体" w:cs="宋体"/>
          <w:color w:val="auto"/>
          <w:sz w:val="36"/>
          <w:szCs w:val="36"/>
          <w:highlight w:val="none"/>
          <w:u w:val="single"/>
          <w:lang w:val="en-US" w:eastAsia="zh-CN"/>
        </w:rPr>
        <w:t xml:space="preserve">姚安县水务局      </w:t>
      </w:r>
    </w:p>
    <w:p w14:paraId="4FF27B10">
      <w:pPr>
        <w:adjustRightInd w:val="0"/>
        <w:snapToGrid w:val="0"/>
        <w:spacing w:line="360" w:lineRule="auto"/>
        <w:rPr>
          <w:rFonts w:hint="eastAsia" w:ascii="宋体" w:hAnsi="宋体" w:eastAsia="宋体" w:cs="宋体"/>
          <w:color w:val="auto"/>
          <w:sz w:val="36"/>
          <w:szCs w:val="36"/>
          <w:highlight w:val="none"/>
          <w:u w:val="single"/>
          <w:lang w:val="en-US" w:eastAsia="zh-CN"/>
        </w:rPr>
      </w:pPr>
      <w:r>
        <w:rPr>
          <w:rFonts w:hint="eastAsia" w:ascii="宋体" w:hAnsi="宋体" w:eastAsia="宋体" w:cs="宋体"/>
          <w:color w:val="auto"/>
          <w:sz w:val="36"/>
          <w:szCs w:val="36"/>
          <w:highlight w:val="none"/>
        </w:rPr>
        <w:t>编制日期</w:t>
      </w:r>
      <w:r>
        <w:rPr>
          <w:rFonts w:hint="eastAsia" w:ascii="宋体" w:hAnsi="宋体" w:eastAsia="宋体" w:cs="宋体"/>
          <w:color w:val="auto"/>
          <w:sz w:val="36"/>
          <w:szCs w:val="36"/>
          <w:highlight w:val="none"/>
          <w:lang w:eastAsia="zh-CN"/>
        </w:rPr>
        <w:t>：</w:t>
      </w:r>
      <w:r>
        <w:rPr>
          <w:rFonts w:hint="eastAsia" w:ascii="宋体" w:hAnsi="宋体" w:eastAsia="宋体" w:cs="宋体"/>
          <w:color w:val="auto"/>
          <w:sz w:val="36"/>
          <w:szCs w:val="36"/>
          <w:highlight w:val="none"/>
          <w:u w:val="single"/>
          <w:lang w:val="en-US" w:eastAsia="zh-CN"/>
        </w:rPr>
        <w:t xml:space="preserve">               2024年</w:t>
      </w:r>
      <w:r>
        <w:rPr>
          <w:rFonts w:hint="eastAsia" w:ascii="宋体" w:hAnsi="宋体" w:cs="宋体"/>
          <w:color w:val="auto"/>
          <w:sz w:val="36"/>
          <w:szCs w:val="36"/>
          <w:highlight w:val="none"/>
          <w:u w:val="single"/>
          <w:lang w:val="en-US" w:eastAsia="zh-CN"/>
        </w:rPr>
        <w:t>11</w:t>
      </w:r>
      <w:r>
        <w:rPr>
          <w:rFonts w:hint="eastAsia" w:ascii="宋体" w:hAnsi="宋体" w:eastAsia="宋体" w:cs="宋体"/>
          <w:color w:val="auto"/>
          <w:sz w:val="36"/>
          <w:szCs w:val="36"/>
          <w:highlight w:val="none"/>
          <w:u w:val="single"/>
          <w:lang w:val="en-US" w:eastAsia="zh-CN"/>
        </w:rPr>
        <w:t xml:space="preserve">月             </w:t>
      </w:r>
    </w:p>
    <w:p w14:paraId="4C0E36BD">
      <w:pPr>
        <w:adjustRightInd w:val="0"/>
        <w:snapToGrid w:val="0"/>
        <w:spacing w:line="288" w:lineRule="auto"/>
        <w:rPr>
          <w:rFonts w:hint="eastAsia" w:ascii="宋体" w:hAnsi="宋体" w:eastAsia="宋体" w:cs="宋体"/>
          <w:color w:val="auto"/>
          <w:sz w:val="36"/>
          <w:szCs w:val="36"/>
          <w:highlight w:val="none"/>
        </w:rPr>
      </w:pPr>
      <w:bookmarkStart w:id="1" w:name="_Hlk57884087"/>
    </w:p>
    <w:p w14:paraId="6DA2A40B">
      <w:pPr>
        <w:adjustRightInd w:val="0"/>
        <w:snapToGrid w:val="0"/>
        <w:spacing w:line="288" w:lineRule="auto"/>
        <w:ind w:firstLine="1040"/>
        <w:rPr>
          <w:rFonts w:hint="eastAsia" w:ascii="宋体" w:hAnsi="宋体" w:eastAsia="宋体" w:cs="宋体"/>
          <w:color w:val="auto"/>
          <w:sz w:val="36"/>
          <w:szCs w:val="36"/>
          <w:highlight w:val="none"/>
        </w:rPr>
      </w:pPr>
    </w:p>
    <w:p w14:paraId="69768DA7">
      <w:pPr>
        <w:adjustRightInd w:val="0"/>
        <w:snapToGrid w:val="0"/>
        <w:spacing w:line="288" w:lineRule="auto"/>
        <w:ind w:firstLine="1040"/>
        <w:rPr>
          <w:rFonts w:hint="eastAsia" w:ascii="宋体" w:hAnsi="宋体" w:eastAsia="宋体" w:cs="宋体"/>
          <w:color w:val="auto"/>
          <w:sz w:val="36"/>
          <w:szCs w:val="36"/>
          <w:highlight w:val="none"/>
        </w:rPr>
      </w:pPr>
    </w:p>
    <w:p w14:paraId="386E64DC">
      <w:pPr>
        <w:ind w:firstLine="1040"/>
        <w:rPr>
          <w:rFonts w:hint="eastAsia" w:ascii="宋体" w:hAnsi="宋体" w:eastAsia="宋体" w:cs="宋体"/>
          <w:color w:val="auto"/>
          <w:sz w:val="36"/>
          <w:szCs w:val="36"/>
          <w:highlight w:val="none"/>
        </w:rPr>
      </w:pPr>
    </w:p>
    <w:p w14:paraId="7755569A">
      <w:pPr>
        <w:ind w:firstLine="1040"/>
        <w:rPr>
          <w:rFonts w:hint="eastAsia" w:ascii="宋体" w:hAnsi="宋体" w:eastAsia="宋体" w:cs="宋体"/>
          <w:color w:val="auto"/>
          <w:highlight w:val="none"/>
        </w:rPr>
      </w:pPr>
    </w:p>
    <w:p w14:paraId="0CE4AEEE">
      <w:pPr>
        <w:pStyle w:val="5"/>
        <w:rPr>
          <w:rFonts w:hint="eastAsia" w:ascii="宋体" w:hAnsi="宋体" w:eastAsia="宋体" w:cs="宋体"/>
          <w:color w:val="auto"/>
          <w:highlight w:val="none"/>
        </w:rPr>
      </w:pPr>
    </w:p>
    <w:bookmarkEnd w:id="1"/>
    <w:p w14:paraId="65035D0E">
      <w:pPr>
        <w:adjustRightInd w:val="0"/>
        <w:snapToGrid w:val="0"/>
        <w:spacing w:line="288" w:lineRule="auto"/>
        <w:jc w:val="center"/>
        <w:rPr>
          <w:rFonts w:hint="eastAsia" w:ascii="宋体" w:hAnsi="宋体" w:eastAsia="宋体" w:cs="宋体"/>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eastAsia" w:ascii="宋体" w:hAnsi="宋体" w:eastAsia="宋体" w:cs="宋体"/>
          <w:color w:val="auto"/>
          <w:sz w:val="36"/>
          <w:szCs w:val="36"/>
          <w:highlight w:val="none"/>
        </w:rPr>
        <w:t>中华人民共和国生态环境部制</w:t>
      </w:r>
    </w:p>
    <w:p w14:paraId="251897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一、建设概况</w:t>
      </w:r>
    </w:p>
    <w:p w14:paraId="3DD8D46A">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color w:val="auto"/>
          <w:sz w:val="24"/>
          <w:szCs w:val="24"/>
          <w:lang w:eastAsia="zh-CN"/>
        </w:rPr>
        <w:t>姚安县普登河治理（排洪除涝）工程</w:t>
      </w:r>
      <w:r>
        <w:rPr>
          <w:rFonts w:ascii="宋体" w:hAnsi="宋体" w:eastAsia="宋体" w:cs="宋体"/>
          <w:color w:val="auto"/>
          <w:sz w:val="24"/>
          <w:szCs w:val="24"/>
        </w:rPr>
        <w:t>位于姚安县前场镇，治理段分为两段，分别为王朝段和木瓜树村至岔河村段，其中</w:t>
      </w:r>
      <w:r>
        <w:rPr>
          <w:rFonts w:hint="eastAsia"/>
          <w:color w:val="auto"/>
          <w:sz w:val="24"/>
          <w:szCs w:val="24"/>
          <w:highlight w:val="none"/>
          <w:lang w:val="en-US" w:eastAsia="zh-CN"/>
        </w:rPr>
        <w:t>王朝村至张家村段2.55km（</w:t>
      </w:r>
      <w:r>
        <w:rPr>
          <w:rFonts w:hint="eastAsia" w:ascii="宋体" w:hAnsi="宋体" w:eastAsia="宋体" w:cs="宋体"/>
          <w:color w:val="auto"/>
          <w:kern w:val="0"/>
          <w:sz w:val="24"/>
          <w:szCs w:val="24"/>
          <w:lang w:val="en-US" w:eastAsia="zh-CN" w:bidi="ar"/>
        </w:rPr>
        <w:t>起点位于王朝村附近，终点位于张家村附近，姚安县与牟定县交界处</w:t>
      </w:r>
      <w:r>
        <w:rPr>
          <w:rFonts w:hint="eastAsia"/>
          <w:color w:val="auto"/>
          <w:sz w:val="24"/>
          <w:szCs w:val="24"/>
          <w:highlight w:val="none"/>
          <w:lang w:val="en-US" w:eastAsia="zh-CN"/>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地理坐标范围为</w:t>
      </w:r>
      <w:r>
        <w:rPr>
          <w:color w:val="auto"/>
          <w:sz w:val="24"/>
          <w:szCs w:val="24"/>
        </w:rPr>
        <w:t>东经</w:t>
      </w:r>
      <w:r>
        <w:rPr>
          <w:rFonts w:hint="eastAsia"/>
          <w:color w:val="auto"/>
          <w:sz w:val="24"/>
          <w:szCs w:val="24"/>
          <w:lang w:eastAsia="zh-CN"/>
        </w:rPr>
        <w:t>101°</w:t>
      </w:r>
      <w:r>
        <w:rPr>
          <w:rFonts w:hint="eastAsia"/>
          <w:color w:val="auto"/>
          <w:sz w:val="24"/>
          <w:szCs w:val="24"/>
          <w:lang w:val="en-US" w:eastAsia="zh-CN"/>
        </w:rPr>
        <w:t>24.5</w:t>
      </w:r>
      <w:r>
        <w:rPr>
          <w:rFonts w:hint="eastAsia"/>
          <w:color w:val="auto"/>
          <w:sz w:val="24"/>
          <w:szCs w:val="24"/>
          <w:lang w:eastAsia="zh-CN"/>
        </w:rPr>
        <w:t>′</w:t>
      </w:r>
      <w:r>
        <w:rPr>
          <w:rFonts w:hint="eastAsia"/>
          <w:color w:val="auto"/>
          <w:sz w:val="24"/>
          <w:szCs w:val="24"/>
          <w:lang w:val="en-US" w:eastAsia="zh-CN"/>
        </w:rPr>
        <w:t>19.242</w:t>
      </w:r>
      <w:r>
        <w:rPr>
          <w:rFonts w:hint="eastAsia"/>
          <w:color w:val="auto"/>
          <w:sz w:val="24"/>
          <w:szCs w:val="24"/>
          <w:lang w:eastAsia="zh-CN"/>
        </w:rPr>
        <w:t>"~101°</w:t>
      </w:r>
      <w:r>
        <w:rPr>
          <w:rFonts w:hint="eastAsia"/>
          <w:color w:val="auto"/>
          <w:sz w:val="24"/>
          <w:szCs w:val="24"/>
          <w:lang w:val="en-US" w:eastAsia="zh-CN"/>
        </w:rPr>
        <w:t>25.7</w:t>
      </w:r>
      <w:r>
        <w:rPr>
          <w:rFonts w:hint="eastAsia"/>
          <w:color w:val="auto"/>
          <w:sz w:val="24"/>
          <w:szCs w:val="24"/>
          <w:lang w:eastAsia="zh-CN"/>
        </w:rPr>
        <w:t>′</w:t>
      </w:r>
      <w:r>
        <w:rPr>
          <w:rFonts w:hint="eastAsia"/>
          <w:color w:val="auto"/>
          <w:sz w:val="24"/>
          <w:szCs w:val="24"/>
          <w:lang w:val="en-US" w:eastAsia="zh-CN"/>
        </w:rPr>
        <w:t>33.709</w:t>
      </w:r>
      <w:r>
        <w:rPr>
          <w:rFonts w:hint="eastAsia"/>
          <w:color w:val="auto"/>
          <w:sz w:val="24"/>
          <w:szCs w:val="24"/>
          <w:lang w:eastAsia="zh-CN"/>
        </w:rPr>
        <w:t>″，</w:t>
      </w:r>
      <w:r>
        <w:rPr>
          <w:color w:val="auto"/>
          <w:sz w:val="24"/>
          <w:szCs w:val="24"/>
        </w:rPr>
        <w:t>北纬</w:t>
      </w:r>
      <w:r>
        <w:rPr>
          <w:rFonts w:hint="eastAsia"/>
          <w:color w:val="auto"/>
          <w:sz w:val="24"/>
          <w:szCs w:val="24"/>
          <w:lang w:eastAsia="zh-CN"/>
        </w:rPr>
        <w:t>2</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lang w:val="en-US" w:eastAsia="zh-CN"/>
        </w:rPr>
        <w:t>28.5</w:t>
      </w:r>
      <w:r>
        <w:rPr>
          <w:rFonts w:hint="eastAsia"/>
          <w:color w:val="auto"/>
          <w:sz w:val="24"/>
          <w:szCs w:val="24"/>
          <w:lang w:eastAsia="zh-CN"/>
        </w:rPr>
        <w:t>′</w:t>
      </w:r>
      <w:r>
        <w:rPr>
          <w:rFonts w:hint="eastAsia"/>
          <w:color w:val="auto"/>
          <w:sz w:val="24"/>
          <w:szCs w:val="24"/>
          <w:lang w:val="en-US" w:eastAsia="zh-CN"/>
        </w:rPr>
        <w:t>42.973</w:t>
      </w:r>
      <w:r>
        <w:rPr>
          <w:rFonts w:hint="eastAsia"/>
          <w:color w:val="auto"/>
          <w:sz w:val="24"/>
          <w:szCs w:val="24"/>
          <w:lang w:eastAsia="zh-CN"/>
        </w:rPr>
        <w:t>″~2</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lang w:val="en-US" w:eastAsia="zh-CN"/>
        </w:rPr>
        <w:t>28.3</w:t>
      </w:r>
      <w:r>
        <w:rPr>
          <w:rFonts w:hint="eastAsia"/>
          <w:color w:val="auto"/>
          <w:sz w:val="24"/>
          <w:szCs w:val="24"/>
          <w:lang w:eastAsia="zh-CN"/>
        </w:rPr>
        <w:t>′</w:t>
      </w:r>
      <w:r>
        <w:rPr>
          <w:rFonts w:hint="eastAsia"/>
          <w:color w:val="auto"/>
          <w:sz w:val="24"/>
          <w:szCs w:val="24"/>
          <w:lang w:val="en-US" w:eastAsia="zh-CN"/>
        </w:rPr>
        <w:t>25.515</w:t>
      </w:r>
      <w:r>
        <w:rPr>
          <w:color w:val="auto"/>
          <w:sz w:val="24"/>
          <w:szCs w:val="24"/>
        </w:rPr>
        <w:t>"</w:t>
      </w:r>
      <w:r>
        <w:rPr>
          <w:rFonts w:hint="eastAsia"/>
          <w:color w:val="auto"/>
          <w:sz w:val="24"/>
          <w:szCs w:val="24"/>
          <w:lang w:eastAsia="zh-CN"/>
        </w:rPr>
        <w:t>；</w:t>
      </w:r>
      <w:r>
        <w:rPr>
          <w:rFonts w:hint="eastAsia"/>
          <w:color w:val="auto"/>
          <w:sz w:val="24"/>
          <w:szCs w:val="24"/>
          <w:highlight w:val="none"/>
          <w:lang w:val="en-US" w:eastAsia="zh-CN"/>
        </w:rPr>
        <w:t>木瓜树村至岔河村6.77km（</w:t>
      </w:r>
      <w:r>
        <w:rPr>
          <w:rFonts w:hint="eastAsia" w:ascii="宋体" w:hAnsi="宋体" w:eastAsia="宋体" w:cs="宋体"/>
          <w:color w:val="auto"/>
          <w:kern w:val="0"/>
          <w:sz w:val="24"/>
          <w:szCs w:val="24"/>
          <w:lang w:val="en-US" w:eastAsia="zh-CN" w:bidi="ar"/>
        </w:rPr>
        <w:t>起点为姚安县与牟定县交界处木瓜树村，终点位于小河村岔河组大桥</w:t>
      </w:r>
      <w:r>
        <w:rPr>
          <w:rFonts w:hint="eastAsia"/>
          <w:color w:val="auto"/>
          <w:sz w:val="24"/>
          <w:szCs w:val="24"/>
          <w:highlight w:val="none"/>
          <w:lang w:val="en-US" w:eastAsia="zh-CN"/>
        </w:rPr>
        <w:t>），地理坐标范围为</w:t>
      </w:r>
      <w:r>
        <w:rPr>
          <w:color w:val="auto"/>
          <w:sz w:val="24"/>
          <w:szCs w:val="24"/>
        </w:rPr>
        <w:t>东经</w:t>
      </w:r>
      <w:r>
        <w:rPr>
          <w:rFonts w:hint="eastAsia"/>
          <w:color w:val="auto"/>
          <w:sz w:val="24"/>
          <w:szCs w:val="24"/>
          <w:lang w:eastAsia="zh-CN"/>
        </w:rPr>
        <w:t>101°</w:t>
      </w:r>
      <w:r>
        <w:rPr>
          <w:rFonts w:hint="eastAsia"/>
          <w:color w:val="auto"/>
          <w:sz w:val="24"/>
          <w:szCs w:val="24"/>
          <w:lang w:val="en-US" w:eastAsia="zh-CN"/>
        </w:rPr>
        <w:t>28</w:t>
      </w:r>
      <w:r>
        <w:rPr>
          <w:rFonts w:hint="eastAsia"/>
          <w:color w:val="auto"/>
          <w:sz w:val="24"/>
          <w:szCs w:val="24"/>
          <w:lang w:eastAsia="zh-CN"/>
        </w:rPr>
        <w:t>′</w:t>
      </w:r>
      <w:r>
        <w:rPr>
          <w:rFonts w:hint="eastAsia"/>
          <w:color w:val="auto"/>
          <w:sz w:val="24"/>
          <w:szCs w:val="24"/>
          <w:lang w:val="en-US" w:eastAsia="zh-CN"/>
        </w:rPr>
        <w:t>32.643</w:t>
      </w:r>
      <w:r>
        <w:rPr>
          <w:rFonts w:hint="eastAsia"/>
          <w:color w:val="auto"/>
          <w:sz w:val="24"/>
          <w:szCs w:val="24"/>
          <w:lang w:eastAsia="zh-CN"/>
        </w:rPr>
        <w:t>"~101°</w:t>
      </w:r>
      <w:r>
        <w:rPr>
          <w:rFonts w:hint="eastAsia"/>
          <w:color w:val="auto"/>
          <w:sz w:val="24"/>
          <w:szCs w:val="24"/>
          <w:lang w:val="en-US" w:eastAsia="zh-CN"/>
        </w:rPr>
        <w:t>30</w:t>
      </w:r>
      <w:r>
        <w:rPr>
          <w:rFonts w:hint="eastAsia"/>
          <w:color w:val="auto"/>
          <w:sz w:val="24"/>
          <w:szCs w:val="24"/>
          <w:lang w:eastAsia="zh-CN"/>
        </w:rPr>
        <w:t>′</w:t>
      </w:r>
      <w:r>
        <w:rPr>
          <w:rFonts w:hint="eastAsia"/>
          <w:color w:val="auto"/>
          <w:sz w:val="24"/>
          <w:szCs w:val="24"/>
          <w:lang w:val="en-US" w:eastAsia="zh-CN"/>
        </w:rPr>
        <w:t>37.746</w:t>
      </w:r>
      <w:r>
        <w:rPr>
          <w:rFonts w:hint="eastAsia"/>
          <w:color w:val="auto"/>
          <w:sz w:val="24"/>
          <w:szCs w:val="24"/>
          <w:lang w:eastAsia="zh-CN"/>
        </w:rPr>
        <w:t>″，</w:t>
      </w:r>
      <w:r>
        <w:rPr>
          <w:color w:val="auto"/>
          <w:sz w:val="24"/>
          <w:szCs w:val="24"/>
        </w:rPr>
        <w:t>北纬</w:t>
      </w:r>
      <w:r>
        <w:rPr>
          <w:rFonts w:hint="eastAsia"/>
          <w:color w:val="auto"/>
          <w:sz w:val="24"/>
          <w:szCs w:val="24"/>
          <w:lang w:eastAsia="zh-CN"/>
        </w:rPr>
        <w:t>2</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lang w:val="en-US" w:eastAsia="zh-CN"/>
        </w:rPr>
        <w:t>27</w:t>
      </w:r>
      <w:r>
        <w:rPr>
          <w:rFonts w:hint="eastAsia"/>
          <w:color w:val="auto"/>
          <w:sz w:val="24"/>
          <w:szCs w:val="24"/>
          <w:lang w:eastAsia="zh-CN"/>
        </w:rPr>
        <w:t>′</w:t>
      </w:r>
      <w:r>
        <w:rPr>
          <w:rFonts w:hint="eastAsia"/>
          <w:color w:val="auto"/>
          <w:sz w:val="24"/>
          <w:szCs w:val="24"/>
          <w:lang w:val="en-US" w:eastAsia="zh-CN"/>
        </w:rPr>
        <w:t>2.298</w:t>
      </w:r>
      <w:r>
        <w:rPr>
          <w:rFonts w:hint="eastAsia"/>
          <w:color w:val="auto"/>
          <w:sz w:val="24"/>
          <w:szCs w:val="24"/>
          <w:lang w:eastAsia="zh-CN"/>
        </w:rPr>
        <w:t>″~2</w:t>
      </w:r>
      <w:r>
        <w:rPr>
          <w:rFonts w:hint="eastAsia"/>
          <w:color w:val="auto"/>
          <w:sz w:val="24"/>
          <w:szCs w:val="24"/>
          <w:lang w:val="en-US" w:eastAsia="zh-CN"/>
        </w:rPr>
        <w:t>5</w:t>
      </w:r>
      <w:r>
        <w:rPr>
          <w:rFonts w:hint="eastAsia"/>
          <w:color w:val="auto"/>
          <w:sz w:val="24"/>
          <w:szCs w:val="24"/>
          <w:lang w:eastAsia="zh-CN"/>
        </w:rPr>
        <w:t>°</w:t>
      </w:r>
      <w:r>
        <w:rPr>
          <w:rFonts w:hint="eastAsia"/>
          <w:color w:val="auto"/>
          <w:sz w:val="24"/>
          <w:szCs w:val="24"/>
          <w:lang w:val="en-US" w:eastAsia="zh-CN"/>
        </w:rPr>
        <w:t>28</w:t>
      </w:r>
      <w:r>
        <w:rPr>
          <w:rFonts w:hint="eastAsia"/>
          <w:color w:val="auto"/>
          <w:sz w:val="24"/>
          <w:szCs w:val="24"/>
          <w:lang w:eastAsia="zh-CN"/>
        </w:rPr>
        <w:t>′</w:t>
      </w:r>
      <w:r>
        <w:rPr>
          <w:rFonts w:hint="eastAsia"/>
          <w:color w:val="auto"/>
          <w:sz w:val="24"/>
          <w:szCs w:val="24"/>
          <w:lang w:val="en-US" w:eastAsia="zh-CN"/>
        </w:rPr>
        <w:t>41.583</w:t>
      </w:r>
      <w:r>
        <w:rPr>
          <w:color w:val="auto"/>
          <w:sz w:val="24"/>
          <w:szCs w:val="24"/>
        </w:rPr>
        <w:t>"</w:t>
      </w:r>
      <w:r>
        <w:rPr>
          <w:rFonts w:hint="eastAsia" w:ascii="宋体" w:hAnsi="宋体" w:eastAsia="宋体" w:cs="宋体"/>
          <w:bCs/>
          <w:color w:val="auto"/>
          <w:spacing w:val="-6"/>
          <w:sz w:val="24"/>
          <w:szCs w:val="24"/>
          <w:highlight w:val="none"/>
          <w:lang w:val="en-US" w:eastAsia="zh-CN"/>
        </w:rPr>
        <w:t>。</w:t>
      </w:r>
    </w:p>
    <w:p w14:paraId="28EEB7E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spacing w:val="-6"/>
          <w:sz w:val="24"/>
          <w:szCs w:val="24"/>
          <w:highlight w:val="none"/>
          <w:lang w:val="en-US" w:eastAsia="zh-CN"/>
        </w:rPr>
      </w:pPr>
      <w:r>
        <w:rPr>
          <w:color w:val="auto"/>
          <w:sz w:val="24"/>
          <w:szCs w:val="24"/>
        </w:rPr>
        <w:t>根据</w:t>
      </w:r>
      <w:r>
        <w:rPr>
          <w:rFonts w:hint="eastAsia"/>
          <w:color w:val="auto"/>
          <w:sz w:val="24"/>
          <w:szCs w:val="24"/>
          <w:lang w:eastAsia="zh-CN"/>
        </w:rPr>
        <w:t>《</w:t>
      </w:r>
      <w:r>
        <w:rPr>
          <w:color w:val="auto"/>
          <w:sz w:val="24"/>
          <w:szCs w:val="24"/>
        </w:rPr>
        <w:t>中华人民共和国环境保护法</w:t>
      </w:r>
      <w:r>
        <w:rPr>
          <w:rFonts w:hint="eastAsia"/>
          <w:color w:val="auto"/>
          <w:sz w:val="24"/>
          <w:szCs w:val="24"/>
          <w:lang w:eastAsia="zh-CN"/>
        </w:rPr>
        <w:t>》《</w:t>
      </w:r>
      <w:r>
        <w:rPr>
          <w:color w:val="auto"/>
          <w:sz w:val="24"/>
          <w:szCs w:val="24"/>
        </w:rPr>
        <w:t>中华人民共和国环境影响评价法</w:t>
      </w:r>
      <w:r>
        <w:rPr>
          <w:rFonts w:hint="eastAsia"/>
          <w:color w:val="auto"/>
          <w:sz w:val="24"/>
          <w:szCs w:val="24"/>
          <w:lang w:eastAsia="zh-CN"/>
        </w:rPr>
        <w:t>》</w:t>
      </w:r>
      <w:r>
        <w:rPr>
          <w:color w:val="auto"/>
          <w:sz w:val="24"/>
          <w:szCs w:val="24"/>
        </w:rPr>
        <w:t>、《</w:t>
      </w:r>
      <w:r>
        <w:rPr>
          <w:rFonts w:hint="eastAsia"/>
          <w:color w:val="auto"/>
          <w:sz w:val="24"/>
          <w:szCs w:val="24"/>
          <w:lang w:eastAsia="zh-CN"/>
        </w:rPr>
        <w:t>建设项目环境保护管理条例</w:t>
      </w:r>
      <w:r>
        <w:rPr>
          <w:color w:val="auto"/>
          <w:sz w:val="24"/>
          <w:szCs w:val="24"/>
        </w:rPr>
        <w:t>》，</w:t>
      </w:r>
      <w:r>
        <w:rPr>
          <w:rFonts w:hint="eastAsia"/>
          <w:color w:val="auto"/>
          <w:sz w:val="24"/>
          <w:szCs w:val="24"/>
          <w:lang w:eastAsia="zh-CN"/>
        </w:rPr>
        <w:t>该</w:t>
      </w:r>
      <w:r>
        <w:rPr>
          <w:color w:val="auto"/>
          <w:sz w:val="24"/>
          <w:szCs w:val="24"/>
        </w:rPr>
        <w:t>项目须进行环境影响评价。对照《建设项目环境影响评价分类管理名录》</w:t>
      </w:r>
      <w:r>
        <w:rPr>
          <w:rFonts w:ascii="宋体" w:hAnsi="宋体"/>
          <w:color w:val="auto"/>
          <w:sz w:val="24"/>
          <w:szCs w:val="24"/>
        </w:rPr>
        <w:t>(</w:t>
      </w:r>
      <w:r>
        <w:rPr>
          <w:color w:val="auto"/>
          <w:sz w:val="24"/>
          <w:szCs w:val="24"/>
        </w:rPr>
        <w:t>20</w:t>
      </w:r>
      <w:r>
        <w:rPr>
          <w:rFonts w:hint="eastAsia"/>
          <w:color w:val="auto"/>
          <w:sz w:val="24"/>
          <w:szCs w:val="24"/>
        </w:rPr>
        <w:t>21</w:t>
      </w:r>
      <w:r>
        <w:rPr>
          <w:color w:val="auto"/>
          <w:sz w:val="24"/>
          <w:szCs w:val="24"/>
        </w:rPr>
        <w:t>年</w:t>
      </w:r>
      <w:r>
        <w:rPr>
          <w:rFonts w:hint="eastAsia"/>
          <w:color w:val="auto"/>
          <w:sz w:val="24"/>
          <w:szCs w:val="24"/>
        </w:rPr>
        <w:t>版</w:t>
      </w:r>
      <w:r>
        <w:rPr>
          <w:rFonts w:hint="eastAsia"/>
          <w:color w:val="auto"/>
          <w:sz w:val="24"/>
          <w:szCs w:val="24"/>
          <w:lang w:eastAsia="zh-CN"/>
        </w:rPr>
        <w:t>）</w:t>
      </w:r>
      <w:r>
        <w:rPr>
          <w:color w:val="auto"/>
          <w:sz w:val="24"/>
          <w:szCs w:val="24"/>
        </w:rPr>
        <w:t>中规定，本项</w:t>
      </w:r>
      <w:r>
        <w:rPr>
          <w:rFonts w:ascii="Times New Roman" w:hAnsi="Times New Roman" w:eastAsia="宋体" w:cs="Times New Roman"/>
          <w:color w:val="auto"/>
          <w:sz w:val="24"/>
          <w:szCs w:val="24"/>
        </w:rPr>
        <w:t>目</w:t>
      </w:r>
      <w:r>
        <w:rPr>
          <w:rFonts w:hint="eastAsia" w:cs="Times New Roman"/>
          <w:color w:val="auto"/>
          <w:sz w:val="24"/>
          <w:szCs w:val="24"/>
          <w:lang w:eastAsia="zh-CN"/>
        </w:rPr>
        <w:t>“</w:t>
      </w:r>
      <w:r>
        <w:rPr>
          <w:rFonts w:hint="eastAsia" w:ascii="Times New Roman" w:hAnsi="Times New Roman" w:eastAsia="宋体" w:cs="Times New Roman"/>
          <w:color w:val="auto"/>
          <w:sz w:val="24"/>
          <w:szCs w:val="24"/>
        </w:rPr>
        <w:t>姚安</w:t>
      </w:r>
      <w:r>
        <w:rPr>
          <w:rFonts w:hint="eastAsia" w:ascii="Times New Roman" w:hAnsi="Times New Roman" w:eastAsia="宋体" w:cs="Times New Roman"/>
          <w:color w:val="auto"/>
          <w:sz w:val="24"/>
          <w:szCs w:val="24"/>
          <w:lang w:val="en-US" w:eastAsia="zh-CN"/>
        </w:rPr>
        <w:t>县</w:t>
      </w:r>
      <w:r>
        <w:rPr>
          <w:rFonts w:hint="eastAsia" w:ascii="Times New Roman" w:hAnsi="Times New Roman" w:eastAsia="宋体" w:cs="Times New Roman"/>
          <w:color w:val="auto"/>
          <w:sz w:val="24"/>
          <w:szCs w:val="24"/>
        </w:rPr>
        <w:t>普登河河道治理工程</w:t>
      </w:r>
      <w:r>
        <w:rPr>
          <w:rFonts w:hint="eastAsia" w:cs="Times New Roman"/>
          <w:color w:val="auto"/>
          <w:sz w:val="24"/>
          <w:szCs w:val="24"/>
          <w:lang w:eastAsia="zh-CN"/>
        </w:rPr>
        <w:t>”</w:t>
      </w:r>
      <w:r>
        <w:rPr>
          <w:rFonts w:ascii="Times New Roman" w:hAnsi="Times New Roman" w:eastAsia="宋体" w:cs="Times New Roman"/>
          <w:color w:val="auto"/>
          <w:sz w:val="24"/>
          <w:szCs w:val="24"/>
        </w:rPr>
        <w:t>属</w:t>
      </w:r>
      <w:r>
        <w:rPr>
          <w:color w:val="auto"/>
          <w:sz w:val="24"/>
          <w:szCs w:val="24"/>
        </w:rPr>
        <w:t>于</w:t>
      </w:r>
      <w:r>
        <w:rPr>
          <w:rFonts w:ascii="宋体" w:hAnsi="宋体"/>
          <w:color w:val="auto"/>
          <w:sz w:val="24"/>
          <w:szCs w:val="24"/>
        </w:rPr>
        <w:t>“</w:t>
      </w:r>
      <w:r>
        <w:rPr>
          <w:rFonts w:hint="eastAsia"/>
          <w:color w:val="auto"/>
          <w:sz w:val="24"/>
          <w:szCs w:val="24"/>
          <w:lang w:val="en-US" w:eastAsia="zh-CN"/>
        </w:rPr>
        <w:t>五十一</w:t>
      </w:r>
      <w:r>
        <w:rPr>
          <w:rFonts w:hint="eastAsia"/>
          <w:color w:val="auto"/>
          <w:sz w:val="24"/>
          <w:szCs w:val="24"/>
        </w:rPr>
        <w:t>、</w:t>
      </w:r>
      <w:r>
        <w:rPr>
          <w:rFonts w:hint="eastAsia"/>
          <w:color w:val="auto"/>
          <w:sz w:val="24"/>
          <w:szCs w:val="24"/>
          <w:lang w:val="en-US" w:eastAsia="zh-CN"/>
        </w:rPr>
        <w:t>水利127防洪除涝工程中其他</w:t>
      </w:r>
      <w:r>
        <w:rPr>
          <w:rFonts w:ascii="宋体" w:hAnsi="宋体"/>
          <w:color w:val="auto"/>
          <w:sz w:val="24"/>
          <w:szCs w:val="24"/>
        </w:rPr>
        <w:t>”，</w:t>
      </w:r>
      <w:r>
        <w:rPr>
          <w:color w:val="auto"/>
          <w:sz w:val="24"/>
          <w:szCs w:val="24"/>
        </w:rPr>
        <w:t>应编制环境影响报告表</w:t>
      </w:r>
      <w:r>
        <w:rPr>
          <w:rFonts w:hint="eastAsia" w:ascii="宋体" w:hAnsi="宋体" w:eastAsia="宋体" w:cs="宋体"/>
          <w:bCs/>
          <w:color w:val="auto"/>
          <w:spacing w:val="-6"/>
          <w:sz w:val="24"/>
          <w:szCs w:val="24"/>
          <w:highlight w:val="none"/>
          <w:lang w:val="en-US" w:eastAsia="zh-CN"/>
        </w:rPr>
        <w:t>。</w:t>
      </w:r>
    </w:p>
    <w:p w14:paraId="37B34127">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项目名称：</w:t>
      </w:r>
      <w:r>
        <w:rPr>
          <w:rFonts w:hint="eastAsia" w:ascii="宋体" w:hAnsi="宋体" w:cs="宋体"/>
          <w:bCs/>
          <w:color w:val="auto"/>
          <w:spacing w:val="-6"/>
          <w:sz w:val="24"/>
          <w:szCs w:val="24"/>
          <w:highlight w:val="none"/>
          <w:lang w:val="en-US" w:eastAsia="zh-CN"/>
        </w:rPr>
        <w:t>姚安县普登河河道治理（排洪除涝）工程</w:t>
      </w:r>
    </w:p>
    <w:p w14:paraId="46022507">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建设单位：</w:t>
      </w:r>
      <w:r>
        <w:rPr>
          <w:rFonts w:hint="eastAsia" w:ascii="宋体" w:hAnsi="宋体" w:cs="宋体"/>
          <w:bCs/>
          <w:color w:val="auto"/>
          <w:spacing w:val="-6"/>
          <w:sz w:val="24"/>
          <w:szCs w:val="24"/>
          <w:highlight w:val="none"/>
          <w:lang w:val="en-US" w:eastAsia="zh-CN"/>
        </w:rPr>
        <w:t>姚安县水务局</w:t>
      </w:r>
    </w:p>
    <w:p w14:paraId="769548B2">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建设性质：新建</w:t>
      </w:r>
    </w:p>
    <w:p w14:paraId="16123FCB">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建设地点：王朝村至张家村段2.55km（起点位于王朝村附近，终点位于张家村附近，姚安县与牟定县交界处）；木瓜树村至岔河村6.77km（起点为姚安县与牟定县交界处木瓜树村，终点位于小河村岔河组大桥）</w:t>
      </w:r>
      <w:r>
        <w:rPr>
          <w:rFonts w:hint="eastAsia" w:ascii="宋体" w:hAnsi="宋体" w:cs="宋体"/>
          <w:bCs/>
          <w:color w:val="auto"/>
          <w:spacing w:val="-6"/>
          <w:sz w:val="24"/>
          <w:szCs w:val="24"/>
          <w:highlight w:val="none"/>
          <w:lang w:val="en-US" w:eastAsia="zh-CN"/>
        </w:rPr>
        <w:t>。</w:t>
      </w:r>
    </w:p>
    <w:p w14:paraId="3B043813">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项目投资：本项目总投资为</w:t>
      </w:r>
      <w:r>
        <w:rPr>
          <w:rFonts w:hint="eastAsia" w:ascii="宋体" w:hAnsi="宋体" w:cs="宋体"/>
          <w:bCs/>
          <w:color w:val="auto"/>
          <w:spacing w:val="-6"/>
          <w:sz w:val="24"/>
          <w:szCs w:val="24"/>
          <w:highlight w:val="none"/>
          <w:lang w:val="en-US" w:eastAsia="zh-CN"/>
        </w:rPr>
        <w:t>3585.27</w:t>
      </w:r>
      <w:r>
        <w:rPr>
          <w:rFonts w:hint="eastAsia" w:ascii="宋体" w:hAnsi="宋体" w:eastAsia="宋体" w:cs="宋体"/>
          <w:bCs/>
          <w:color w:val="auto"/>
          <w:spacing w:val="-6"/>
          <w:sz w:val="24"/>
          <w:szCs w:val="24"/>
          <w:highlight w:val="none"/>
          <w:lang w:val="en-US" w:eastAsia="zh-CN"/>
        </w:rPr>
        <w:t>万元，环保投资</w:t>
      </w:r>
      <w:r>
        <w:rPr>
          <w:rFonts w:hint="eastAsia" w:ascii="宋体" w:hAnsi="宋体" w:cs="宋体"/>
          <w:bCs/>
          <w:color w:val="auto"/>
          <w:spacing w:val="-6"/>
          <w:sz w:val="24"/>
          <w:szCs w:val="24"/>
          <w:highlight w:val="none"/>
          <w:lang w:val="en-US" w:eastAsia="zh-CN"/>
        </w:rPr>
        <w:t>299.1</w:t>
      </w:r>
      <w:r>
        <w:rPr>
          <w:rFonts w:hint="eastAsia" w:ascii="宋体" w:hAnsi="宋体" w:eastAsia="宋体" w:cs="宋体"/>
          <w:bCs/>
          <w:color w:val="auto"/>
          <w:spacing w:val="-6"/>
          <w:sz w:val="24"/>
          <w:szCs w:val="24"/>
          <w:highlight w:val="none"/>
          <w:lang w:val="en-US" w:eastAsia="zh-CN"/>
        </w:rPr>
        <w:t>万元</w:t>
      </w:r>
    </w:p>
    <w:p w14:paraId="50698146">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建设内容：姚安县普登河河道治理（排洪除涝）工程的工程任务是保护河道沿岸</w:t>
      </w:r>
      <w:r>
        <w:rPr>
          <w:rFonts w:hint="default" w:ascii="宋体" w:hAnsi="宋体" w:eastAsia="宋体" w:cs="宋体"/>
          <w:bCs/>
          <w:color w:val="auto"/>
          <w:spacing w:val="-6"/>
          <w:sz w:val="24"/>
          <w:szCs w:val="24"/>
          <w:highlight w:val="none"/>
          <w:lang w:val="en-US" w:eastAsia="zh-CN"/>
        </w:rPr>
        <w:t>3246</w:t>
      </w:r>
      <w:r>
        <w:rPr>
          <w:rFonts w:hint="eastAsia" w:ascii="宋体" w:hAnsi="宋体" w:eastAsia="宋体" w:cs="宋体"/>
          <w:bCs/>
          <w:color w:val="auto"/>
          <w:spacing w:val="-6"/>
          <w:sz w:val="24"/>
          <w:szCs w:val="24"/>
          <w:highlight w:val="none"/>
          <w:lang w:val="en-US" w:eastAsia="zh-CN"/>
        </w:rPr>
        <w:t>人和</w:t>
      </w:r>
      <w:r>
        <w:rPr>
          <w:rFonts w:hint="default" w:ascii="宋体" w:hAnsi="宋体" w:eastAsia="宋体" w:cs="宋体"/>
          <w:bCs/>
          <w:color w:val="auto"/>
          <w:spacing w:val="-6"/>
          <w:sz w:val="24"/>
          <w:szCs w:val="24"/>
          <w:highlight w:val="none"/>
          <w:lang w:val="en-US" w:eastAsia="zh-CN"/>
        </w:rPr>
        <w:t>8296</w:t>
      </w:r>
      <w:r>
        <w:rPr>
          <w:rFonts w:hint="eastAsia" w:ascii="宋体" w:hAnsi="宋体" w:eastAsia="宋体" w:cs="宋体"/>
          <w:bCs/>
          <w:color w:val="auto"/>
          <w:spacing w:val="-6"/>
          <w:sz w:val="24"/>
          <w:szCs w:val="24"/>
          <w:highlight w:val="none"/>
          <w:lang w:val="en-US" w:eastAsia="zh-CN"/>
        </w:rPr>
        <w:t>亩农田的防洪安全。设计防洪标准为10年一遇，堤防永久建筑物级别为5级。新建排涝管33座，左岸17座，右岸16座。拆除重建6座桥梁，拆除2座。新建1座取水坝，新建1处取水口。新建42座亲水台，其中左岸新建20座，右岸设置22座；河堤沿线布置</w:t>
      </w:r>
      <w:r>
        <w:rPr>
          <w:rFonts w:hint="default" w:ascii="宋体" w:hAnsi="宋体" w:eastAsia="宋体" w:cs="宋体"/>
          <w:bCs/>
          <w:color w:val="auto"/>
          <w:spacing w:val="-6"/>
          <w:sz w:val="24"/>
          <w:szCs w:val="24"/>
          <w:highlight w:val="none"/>
          <w:lang w:val="en-US" w:eastAsia="zh-CN"/>
        </w:rPr>
        <w:t>DN600</w:t>
      </w:r>
      <w:r>
        <w:rPr>
          <w:rFonts w:hint="eastAsia" w:ascii="宋体" w:hAnsi="宋体" w:eastAsia="宋体" w:cs="宋体"/>
          <w:bCs/>
          <w:color w:val="auto"/>
          <w:spacing w:val="-6"/>
          <w:sz w:val="24"/>
          <w:szCs w:val="24"/>
          <w:highlight w:val="none"/>
          <w:lang w:val="en-US" w:eastAsia="zh-CN"/>
        </w:rPr>
        <w:t>混凝土排涝管33道，其中左岸17道，右岸16道。</w:t>
      </w:r>
    </w:p>
    <w:p w14:paraId="2FC4EA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r>
        <w:rPr>
          <w:rFonts w:hint="eastAsia" w:ascii="宋体" w:hAnsi="宋体" w:cs="宋体"/>
          <w:b/>
          <w:bCs/>
          <w:color w:val="auto"/>
          <w:sz w:val="24"/>
          <w:szCs w:val="24"/>
          <w:highlight w:val="none"/>
          <w:lang w:val="en-US" w:eastAsia="zh-CN"/>
        </w:rPr>
        <w:t>施工期</w:t>
      </w:r>
      <w:r>
        <w:rPr>
          <w:rFonts w:hint="eastAsia" w:ascii="宋体" w:hAnsi="宋体" w:eastAsia="宋体" w:cs="宋体"/>
          <w:b/>
          <w:bCs/>
          <w:color w:val="auto"/>
          <w:sz w:val="24"/>
          <w:szCs w:val="24"/>
          <w:highlight w:val="none"/>
          <w:lang w:val="en-US" w:eastAsia="zh-CN"/>
        </w:rPr>
        <w:t>环境影响分析</w:t>
      </w:r>
    </w:p>
    <w:p w14:paraId="4B81DB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（一）施工期对生态环境的影响分析</w:t>
      </w:r>
    </w:p>
    <w:p w14:paraId="0F4B0B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rPr>
      </w:pPr>
      <w:r>
        <w:rPr>
          <w:rFonts w:hint="eastAsia"/>
          <w:b/>
          <w:bCs/>
          <w:color w:val="auto"/>
          <w:sz w:val="24"/>
        </w:rPr>
        <w:t>1</w:t>
      </w:r>
      <w:r>
        <w:rPr>
          <w:rFonts w:hint="eastAsia"/>
          <w:b/>
          <w:bCs/>
          <w:color w:val="auto"/>
          <w:sz w:val="24"/>
          <w:lang w:eastAsia="zh-CN"/>
        </w:rPr>
        <w:t>、</w:t>
      </w:r>
      <w:r>
        <w:rPr>
          <w:rFonts w:hint="eastAsia"/>
          <w:b/>
          <w:bCs/>
          <w:color w:val="auto"/>
          <w:sz w:val="24"/>
        </w:rPr>
        <w:t>对土地利用的影响</w:t>
      </w:r>
    </w:p>
    <w:p w14:paraId="2634338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rPr>
      </w:pPr>
      <w:r>
        <w:rPr>
          <w:rFonts w:hint="eastAsia" w:ascii="宋体" w:hAnsi="宋体" w:eastAsia="宋体" w:cs="宋体"/>
          <w:color w:val="auto"/>
          <w:kern w:val="0"/>
          <w:sz w:val="24"/>
          <w:szCs w:val="24"/>
          <w:lang w:val="en-US" w:eastAsia="zh-CN" w:bidi="ar"/>
        </w:rPr>
        <w:t>工程区占地面积 14.88hm</w:t>
      </w:r>
      <w:r>
        <w:rPr>
          <w:rFonts w:hint="eastAsia" w:ascii="宋体" w:hAnsi="宋体" w:eastAsia="宋体" w:cs="宋体"/>
          <w:color w:val="auto"/>
          <w:kern w:val="0"/>
          <w:sz w:val="24"/>
          <w:szCs w:val="24"/>
          <w:vertAlign w:val="superscript"/>
          <w:lang w:val="en-US" w:eastAsia="zh-CN" w:bidi="ar"/>
        </w:rPr>
        <w:t>2</w:t>
      </w:r>
      <w:r>
        <w:rPr>
          <w:rFonts w:hint="eastAsia" w:ascii="宋体" w:hAnsi="宋体" w:cs="宋体"/>
          <w:color w:val="auto"/>
          <w:kern w:val="0"/>
          <w:sz w:val="24"/>
          <w:szCs w:val="24"/>
          <w:vertAlign w:val="baseline"/>
          <w:lang w:val="en-US" w:eastAsia="zh-CN" w:bidi="ar"/>
        </w:rPr>
        <w:t>，</w:t>
      </w:r>
      <w:r>
        <w:rPr>
          <w:rFonts w:hint="eastAsia" w:ascii="宋体" w:hAnsi="宋体" w:eastAsia="宋体" w:cs="宋体"/>
          <w:color w:val="auto"/>
          <w:kern w:val="0"/>
          <w:sz w:val="24"/>
          <w:szCs w:val="24"/>
          <w:lang w:val="en-US" w:eastAsia="zh-CN" w:bidi="ar"/>
        </w:rPr>
        <w:t>其中永久占地6.79hm</w:t>
      </w:r>
      <w:r>
        <w:rPr>
          <w:rFonts w:hint="eastAsia" w:ascii="宋体" w:hAnsi="宋体" w:eastAsia="宋体" w:cs="宋体"/>
          <w:color w:val="auto"/>
          <w:kern w:val="0"/>
          <w:sz w:val="24"/>
          <w:szCs w:val="24"/>
          <w:vertAlign w:val="superscript"/>
          <w:lang w:val="en-US" w:eastAsia="zh-CN" w:bidi="ar"/>
        </w:rPr>
        <w:t>2</w:t>
      </w:r>
      <w:r>
        <w:rPr>
          <w:rFonts w:hint="eastAsia" w:ascii="宋体" w:hAnsi="宋体" w:eastAsia="宋体" w:cs="宋体"/>
          <w:color w:val="auto"/>
          <w:kern w:val="0"/>
          <w:sz w:val="24"/>
          <w:szCs w:val="24"/>
          <w:lang w:val="en-US" w:eastAsia="zh-CN" w:bidi="ar"/>
        </w:rPr>
        <w:t>，临时占地8.09hm</w:t>
      </w:r>
      <w:r>
        <w:rPr>
          <w:rFonts w:hint="eastAsia" w:ascii="宋体" w:hAnsi="宋体" w:eastAsia="宋体" w:cs="宋体"/>
          <w:color w:val="auto"/>
          <w:kern w:val="0"/>
          <w:sz w:val="24"/>
          <w:szCs w:val="24"/>
          <w:vertAlign w:val="superscript"/>
          <w:lang w:val="en-US" w:eastAsia="zh-CN" w:bidi="ar"/>
        </w:rPr>
        <w:t>2</w:t>
      </w:r>
      <w:r>
        <w:rPr>
          <w:rFonts w:hint="eastAsia" w:ascii="宋体" w:hAnsi="宋体" w:eastAsia="宋体" w:cs="宋体"/>
          <w:color w:val="auto"/>
          <w:kern w:val="0"/>
          <w:sz w:val="24"/>
          <w:szCs w:val="24"/>
          <w:lang w:val="en-US" w:eastAsia="zh-CN" w:bidi="ar"/>
        </w:rPr>
        <w:t>。永久占地主要为堤防工程、其他建筑物工程占地范围，临时占地为项目建设配套使用的临时施工道路，施工生产生活区、施工临时表土堆场等</w:t>
      </w:r>
      <w:r>
        <w:rPr>
          <w:rFonts w:hint="eastAsia" w:ascii="宋体" w:hAnsi="宋体" w:cs="宋体"/>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项目区主要占地类型有耕地、园地、林地、草地、水域及水利设施用地。施工建设临时占用部分耕地和园地，对当地居民农业生产造成了一定影响。主体设计施工前进行了表土剥离，后期进行翻耕覆土进行复耕，草地完工后进行植被绿化，尽量恢复工程施工占用的土地。</w:t>
      </w:r>
      <w:r>
        <w:rPr>
          <w:color w:val="auto"/>
          <w:sz w:val="24"/>
        </w:rPr>
        <w:t>不涉及新增建设用地</w:t>
      </w:r>
      <w:r>
        <w:rPr>
          <w:rFonts w:hint="eastAsia"/>
          <w:color w:val="auto"/>
          <w:sz w:val="24"/>
          <w:lang w:eastAsia="zh-CN"/>
        </w:rPr>
        <w:t>，</w:t>
      </w:r>
      <w:r>
        <w:rPr>
          <w:rFonts w:hint="eastAsia"/>
          <w:color w:val="auto"/>
          <w:sz w:val="24"/>
        </w:rPr>
        <w:t>不会改变用地用途，项目的实施</w:t>
      </w:r>
      <w:r>
        <w:rPr>
          <w:rFonts w:hint="eastAsia"/>
          <w:color w:val="auto"/>
          <w:sz w:val="24"/>
        </w:rPr>
        <w:t>不会改</w:t>
      </w:r>
      <w:r>
        <w:rPr>
          <w:rFonts w:hint="eastAsia"/>
          <w:color w:val="auto"/>
          <w:sz w:val="24"/>
          <w:lang w:eastAsia="zh-CN"/>
        </w:rPr>
        <w:t>变</w:t>
      </w:r>
      <w:r>
        <w:rPr>
          <w:rFonts w:hint="eastAsia"/>
          <w:color w:val="auto"/>
          <w:sz w:val="24"/>
        </w:rPr>
        <w:t>土地利用</w:t>
      </w:r>
      <w:r>
        <w:rPr>
          <w:rFonts w:hint="eastAsia"/>
          <w:color w:val="auto"/>
          <w:sz w:val="24"/>
        </w:rPr>
        <w:t>的总体格局，对耕地资源、农业生产的影响很小。另一方面，项目为生态环境保护类项目，是保障</w:t>
      </w:r>
      <w:r>
        <w:rPr>
          <w:rFonts w:hint="eastAsia"/>
          <w:color w:val="auto"/>
          <w:sz w:val="24"/>
          <w:lang w:eastAsia="zh-CN"/>
        </w:rPr>
        <w:t>姚安县普登河沿岸耕地及牟定县</w:t>
      </w:r>
      <w:r>
        <w:rPr>
          <w:rFonts w:hint="eastAsia"/>
          <w:color w:val="auto"/>
          <w:sz w:val="24"/>
        </w:rPr>
        <w:t>饮用水源地</w:t>
      </w:r>
      <w:r>
        <w:rPr>
          <w:rFonts w:hint="eastAsia"/>
          <w:color w:val="auto"/>
          <w:sz w:val="24"/>
          <w:lang w:eastAsia="zh-CN"/>
        </w:rPr>
        <w:t>中屯水库</w:t>
      </w:r>
      <w:r>
        <w:rPr>
          <w:rFonts w:hint="eastAsia"/>
          <w:color w:val="auto"/>
          <w:sz w:val="24"/>
        </w:rPr>
        <w:t>水质安全和饮水安全的重要工程，有利于改善水源保护区水环境质量，减少入河污染负荷。综上，项目实施占地对土地利用影响很小。</w:t>
      </w:r>
    </w:p>
    <w:p w14:paraId="082DD6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b/>
          <w:bCs/>
          <w:color w:val="auto"/>
          <w:sz w:val="24"/>
        </w:rPr>
        <w:t>对陆生生态的影响</w:t>
      </w:r>
    </w:p>
    <w:p w14:paraId="097FD10F">
      <w:pPr>
        <w:spacing w:line="360" w:lineRule="auto"/>
        <w:ind w:firstLine="482" w:firstLineChars="200"/>
        <w:rPr>
          <w:rFonts w:hint="eastAsia"/>
          <w:b/>
          <w:bCs/>
          <w:color w:val="auto"/>
          <w:sz w:val="24"/>
        </w:rPr>
      </w:pPr>
      <w:r>
        <w:rPr>
          <w:rFonts w:hint="eastAsia" w:ascii="宋体" w:hAnsi="宋体" w:cs="宋体"/>
          <w:b/>
          <w:bCs/>
          <w:color w:val="auto"/>
          <w:sz w:val="24"/>
          <w:szCs w:val="24"/>
          <w:highlight w:val="none"/>
          <w:lang w:val="en-US" w:eastAsia="zh-CN"/>
        </w:rPr>
        <w:t>（1）</w:t>
      </w:r>
      <w:r>
        <w:rPr>
          <w:rFonts w:hint="eastAsia"/>
          <w:b/>
          <w:bCs/>
          <w:color w:val="auto"/>
          <w:sz w:val="24"/>
        </w:rPr>
        <w:t>对植被、植物的影响分析</w:t>
      </w:r>
    </w:p>
    <w:p w14:paraId="0905A5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color w:val="auto"/>
          <w:sz w:val="24"/>
          <w:szCs w:val="24"/>
        </w:rPr>
      </w:pPr>
      <w:r>
        <w:rPr>
          <w:rFonts w:hint="eastAsia"/>
          <w:bCs/>
          <w:color w:val="auto"/>
          <w:sz w:val="24"/>
          <w:szCs w:val="24"/>
        </w:rPr>
        <w:t>项目占地区主要为人工种植和次生</w:t>
      </w:r>
      <w:r>
        <w:rPr>
          <w:rFonts w:hint="eastAsia"/>
          <w:bCs/>
          <w:color w:val="auto"/>
          <w:sz w:val="24"/>
          <w:szCs w:val="24"/>
          <w:lang w:eastAsia="zh-CN"/>
        </w:rPr>
        <w:t>植被</w:t>
      </w:r>
      <w:r>
        <w:rPr>
          <w:rFonts w:hint="eastAsia"/>
          <w:bCs/>
          <w:color w:val="auto"/>
          <w:sz w:val="24"/>
          <w:szCs w:val="24"/>
        </w:rPr>
        <w:t>，占地类型主要为</w:t>
      </w:r>
      <w:r>
        <w:rPr>
          <w:rFonts w:hint="eastAsia"/>
          <w:bCs/>
          <w:color w:val="auto"/>
          <w:sz w:val="24"/>
          <w:szCs w:val="24"/>
          <w:lang w:eastAsia="zh-CN"/>
        </w:rPr>
        <w:t>耕地或园地</w:t>
      </w:r>
      <w:r>
        <w:rPr>
          <w:rFonts w:hint="eastAsia"/>
          <w:bCs/>
          <w:color w:val="auto"/>
          <w:sz w:val="24"/>
          <w:szCs w:val="24"/>
        </w:rPr>
        <w:t>，生长农作物和少量草本植物，未利用地生长少量成</w:t>
      </w:r>
      <w:r>
        <w:rPr>
          <w:rFonts w:hint="eastAsia"/>
          <w:bCs/>
          <w:color w:val="auto"/>
          <w:sz w:val="24"/>
          <w:szCs w:val="24"/>
          <w:lang w:eastAsia="zh-CN"/>
        </w:rPr>
        <w:t>丛状</w:t>
      </w:r>
      <w:r>
        <w:rPr>
          <w:rFonts w:hint="eastAsia"/>
          <w:bCs/>
          <w:color w:val="auto"/>
          <w:sz w:val="24"/>
          <w:szCs w:val="24"/>
        </w:rPr>
        <w:t>灌草丛，地表植被的生态蓄积量不大，项目施工因占压和清除损失植物量较小，且损毁植被在评价区普遍分布，损失植物都是当地的常见种和广布种，无保护种、特有种或科研价值较高种，项目施工不会造成某种植物灭绝，也不会从根本上改变某种植物的遗传结构、空间分布格局和种群更新，不会破坏评价区生态系统的完整性和功能的持续性，项目施工对当地植被、植物的破坏造成的损失小。</w:t>
      </w:r>
    </w:p>
    <w:p w14:paraId="3391E6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Cs/>
          <w:color w:val="auto"/>
          <w:sz w:val="24"/>
          <w:szCs w:val="24"/>
        </w:rPr>
      </w:pPr>
      <w:r>
        <w:rPr>
          <w:rFonts w:hint="eastAsia"/>
          <w:bCs/>
          <w:color w:val="auto"/>
          <w:sz w:val="24"/>
          <w:szCs w:val="24"/>
        </w:rPr>
        <w:t>项目为生态环境保护类工程，</w:t>
      </w:r>
      <w:r>
        <w:rPr>
          <w:rFonts w:hint="eastAsia"/>
          <w:bCs/>
          <w:color w:val="auto"/>
          <w:sz w:val="24"/>
          <w:szCs w:val="24"/>
          <w:lang w:eastAsia="zh-CN"/>
        </w:rPr>
        <w:t>沿岸河堤工程完成后</w:t>
      </w:r>
      <w:r>
        <w:rPr>
          <w:rFonts w:hint="eastAsia"/>
          <w:bCs/>
          <w:color w:val="auto"/>
          <w:sz w:val="24"/>
          <w:szCs w:val="24"/>
        </w:rPr>
        <w:t>会种植部分植物，并对临时占用的未利用地进行本土植被恢复，有效弥补施工对区域植被、植物的影响，有利于项目周边生态环境的改善，项目施工对评价区植被、植物的影响小。</w:t>
      </w:r>
    </w:p>
    <w:p w14:paraId="7F958C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color w:val="auto"/>
          <w:sz w:val="24"/>
          <w:szCs w:val="24"/>
          <w:highlight w:val="none"/>
          <w:lang w:val="en-US" w:eastAsia="zh-CN"/>
        </w:rPr>
      </w:pPr>
      <w:r>
        <w:rPr>
          <w:color w:val="auto"/>
          <w:sz w:val="24"/>
          <w:szCs w:val="24"/>
          <w:highlight w:val="none"/>
        </w:rPr>
        <w:t>为最大限度地减轻和避免</w:t>
      </w:r>
      <w:r>
        <w:rPr>
          <w:rFonts w:hint="eastAsia"/>
          <w:color w:val="auto"/>
          <w:sz w:val="24"/>
          <w:szCs w:val="24"/>
          <w:highlight w:val="none"/>
          <w:lang w:eastAsia="zh-CN"/>
        </w:rPr>
        <w:t>项目施工</w:t>
      </w:r>
      <w:r>
        <w:rPr>
          <w:color w:val="auto"/>
          <w:sz w:val="24"/>
          <w:szCs w:val="24"/>
          <w:highlight w:val="none"/>
        </w:rPr>
        <w:t>对</w:t>
      </w:r>
      <w:r>
        <w:rPr>
          <w:rFonts w:hint="eastAsia"/>
          <w:color w:val="auto"/>
          <w:sz w:val="24"/>
          <w:szCs w:val="24"/>
          <w:highlight w:val="none"/>
          <w:lang w:eastAsia="zh-CN"/>
        </w:rPr>
        <w:t>植被、植物</w:t>
      </w:r>
      <w:r>
        <w:rPr>
          <w:color w:val="auto"/>
          <w:sz w:val="24"/>
          <w:szCs w:val="24"/>
          <w:highlight w:val="none"/>
        </w:rPr>
        <w:t>的影响，项目施工期间必须严格采取以下防治措施：</w:t>
      </w:r>
      <w:r>
        <w:rPr>
          <w:rFonts w:hint="eastAsia" w:ascii="Times New Roman" w:hAnsi="Times New Roman" w:cs="Times New Roman"/>
          <w:color w:val="auto"/>
          <w:sz w:val="24"/>
          <w:szCs w:val="24"/>
          <w:highlight w:val="none"/>
          <w:lang w:eastAsia="zh-CN"/>
        </w:rPr>
        <w:t>①</w:t>
      </w:r>
      <w:r>
        <w:rPr>
          <w:rFonts w:hint="default" w:ascii="Times New Roman" w:hAnsi="Times New Roman" w:eastAsia="宋体" w:cs="Times New Roman"/>
          <w:color w:val="auto"/>
          <w:sz w:val="24"/>
          <w:szCs w:val="24"/>
          <w:highlight w:val="none"/>
        </w:rPr>
        <w:t>加强施工管理和环境宣传，对施工人员进行环境教育及有关</w:t>
      </w:r>
      <w:r>
        <w:rPr>
          <w:rFonts w:hint="eastAsia" w:cs="Times New Roman"/>
          <w:color w:val="auto"/>
          <w:sz w:val="24"/>
          <w:szCs w:val="24"/>
          <w:highlight w:val="none"/>
          <w:lang w:eastAsia="zh-CN"/>
        </w:rPr>
        <w:t>法律法规</w:t>
      </w:r>
      <w:r>
        <w:rPr>
          <w:rFonts w:hint="default" w:ascii="Times New Roman" w:hAnsi="Times New Roman" w:eastAsia="宋体" w:cs="Times New Roman"/>
          <w:color w:val="auto"/>
          <w:sz w:val="24"/>
          <w:szCs w:val="24"/>
          <w:highlight w:val="none"/>
        </w:rPr>
        <w:t>的宣传教育及培训，</w:t>
      </w:r>
      <w:r>
        <w:rPr>
          <w:rFonts w:hint="eastAsia" w:cs="Times New Roman"/>
          <w:color w:val="auto"/>
          <w:sz w:val="24"/>
          <w:szCs w:val="24"/>
          <w:highlight w:val="none"/>
          <w:lang w:eastAsia="zh-CN"/>
        </w:rPr>
        <w:t>增强</w:t>
      </w:r>
      <w:r>
        <w:rPr>
          <w:rFonts w:hint="default" w:ascii="Times New Roman" w:hAnsi="Times New Roman" w:eastAsia="宋体" w:cs="Times New Roman"/>
          <w:color w:val="auto"/>
          <w:sz w:val="24"/>
          <w:szCs w:val="24"/>
          <w:highlight w:val="none"/>
        </w:rPr>
        <w:t>施工人员的环保意识。将环境保护要求纳入工程招标中，严格按设计施工，禁止超计划占用土地和破坏植被。施工结束后必须对临时占地进行恢复</w:t>
      </w:r>
      <w:r>
        <w:rPr>
          <w:rFonts w:hint="eastAsia" w:ascii="Times New Roman" w:hAnsi="Times New Roman" w:cs="Times New Roman"/>
          <w:color w:val="auto"/>
          <w:sz w:val="24"/>
          <w:szCs w:val="24"/>
          <w:highlight w:val="none"/>
          <w:lang w:eastAsia="zh-CN"/>
        </w:rPr>
        <w:t>；②</w:t>
      </w:r>
      <w:r>
        <w:rPr>
          <w:rFonts w:hint="default" w:ascii="Times New Roman" w:hAnsi="Times New Roman" w:eastAsia="宋体" w:cs="Times New Roman"/>
          <w:color w:val="auto"/>
          <w:sz w:val="24"/>
          <w:szCs w:val="24"/>
          <w:highlight w:val="none"/>
        </w:rPr>
        <w:t>施工期制定生态环境管理，通过管理规定和制度化，禁止施工人员砍伐树木，禁止到非施工区活动，施工区严格烟火管理，以杜绝施工人员对施工区和</w:t>
      </w:r>
      <w:r>
        <w:rPr>
          <w:rFonts w:hint="eastAsia" w:cs="Times New Roman"/>
          <w:color w:val="auto"/>
          <w:sz w:val="24"/>
          <w:szCs w:val="24"/>
          <w:highlight w:val="none"/>
          <w:lang w:eastAsia="zh-CN"/>
        </w:rPr>
        <w:t>其他</w:t>
      </w:r>
      <w:r>
        <w:rPr>
          <w:rFonts w:hint="default" w:ascii="Times New Roman" w:hAnsi="Times New Roman" w:eastAsia="宋体" w:cs="Times New Roman"/>
          <w:color w:val="auto"/>
          <w:sz w:val="24"/>
          <w:szCs w:val="24"/>
          <w:highlight w:val="none"/>
        </w:rPr>
        <w:t>地区植物的破坏，减轻工程施工对野生生物的影响</w:t>
      </w:r>
      <w:r>
        <w:rPr>
          <w:rFonts w:hint="eastAsia" w:ascii="Times New Roman" w:hAnsi="Times New Roman" w:cs="Times New Roman"/>
          <w:color w:val="auto"/>
          <w:sz w:val="24"/>
          <w:szCs w:val="24"/>
          <w:highlight w:val="none"/>
          <w:lang w:eastAsia="zh-CN"/>
        </w:rPr>
        <w:t>；③</w:t>
      </w:r>
      <w:r>
        <w:rPr>
          <w:rFonts w:hint="default" w:ascii="Times New Roman" w:hAnsi="Times New Roman" w:eastAsia="宋体" w:cs="Times New Roman"/>
          <w:color w:val="auto"/>
          <w:sz w:val="24"/>
          <w:szCs w:val="24"/>
          <w:highlight w:val="none"/>
        </w:rPr>
        <w:t>严格按批复的</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水土保持方案</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落实各项水保措施，减轻工程造成的水土流失危害</w:t>
      </w:r>
      <w:r>
        <w:rPr>
          <w:rFonts w:hint="default" w:ascii="Times New Roman" w:hAnsi="Times New Roman" w:eastAsia="宋体" w:cs="Times New Roman"/>
          <w:color w:val="auto"/>
          <w:sz w:val="24"/>
          <w:szCs w:val="24"/>
          <w:highlight w:val="none"/>
          <w:lang w:eastAsia="zh-CN"/>
        </w:rPr>
        <w:t>。</w:t>
      </w:r>
    </w:p>
    <w:p w14:paraId="77F106B5">
      <w:pPr>
        <w:spacing w:line="360" w:lineRule="auto"/>
        <w:ind w:firstLine="482" w:firstLineChars="200"/>
        <w:rPr>
          <w:rFonts w:hint="eastAsia"/>
          <w:b/>
          <w:bCs/>
          <w:color w:val="auto"/>
          <w:sz w:val="24"/>
        </w:rPr>
      </w:pPr>
      <w:r>
        <w:rPr>
          <w:rFonts w:hint="eastAsia" w:ascii="宋体" w:hAnsi="宋体" w:cs="宋体"/>
          <w:b/>
          <w:bCs/>
          <w:color w:val="auto"/>
          <w:sz w:val="24"/>
          <w:szCs w:val="24"/>
          <w:highlight w:val="none"/>
          <w:lang w:val="en-US" w:eastAsia="zh-CN"/>
        </w:rPr>
        <w:t>（2）</w:t>
      </w:r>
      <w:r>
        <w:rPr>
          <w:rFonts w:hint="eastAsia"/>
          <w:b/>
          <w:bCs/>
          <w:color w:val="auto"/>
          <w:sz w:val="24"/>
        </w:rPr>
        <w:t>对动物的影响分析</w:t>
      </w:r>
    </w:p>
    <w:p w14:paraId="5E968FD6">
      <w:pPr>
        <w:spacing w:line="360" w:lineRule="auto"/>
        <w:ind w:firstLine="480" w:firstLineChars="200"/>
        <w:rPr>
          <w:bCs/>
          <w:color w:val="auto"/>
          <w:sz w:val="24"/>
        </w:rPr>
      </w:pPr>
      <w:r>
        <w:rPr>
          <w:rFonts w:hint="eastAsia"/>
          <w:bCs/>
          <w:color w:val="auto"/>
          <w:sz w:val="24"/>
        </w:rPr>
        <w:t>根据现状调查，项目位于村落周边或距离村落较近，受长期人为活动干扰，如农耕、村民生产生活等，评价区未见大型野生动物活动痕迹，区域内动物种群数量较小，野生动物主要是鸟类和小型哺乳动物，为当地的常见种，无珍稀濒危和重点保护物种分布。项目</w:t>
      </w:r>
      <w:r>
        <w:rPr>
          <w:rFonts w:hint="eastAsia"/>
          <w:bCs/>
          <w:color w:val="auto"/>
          <w:sz w:val="24"/>
          <w:lang w:eastAsia="zh-CN"/>
        </w:rPr>
        <w:t>沿河道</w:t>
      </w:r>
      <w:r>
        <w:rPr>
          <w:rFonts w:hint="eastAsia"/>
          <w:bCs/>
          <w:color w:val="auto"/>
          <w:sz w:val="24"/>
        </w:rPr>
        <w:t>进行施工，损毁少量灌草丛和草本植物，对野生动物生境影响很小</w:t>
      </w:r>
      <w:r>
        <w:rPr>
          <w:rFonts w:hint="eastAsia"/>
          <w:bCs/>
          <w:color w:val="auto"/>
          <w:sz w:val="24"/>
          <w:lang w:eastAsia="zh-CN"/>
        </w:rPr>
        <w:t>；</w:t>
      </w:r>
      <w:r>
        <w:rPr>
          <w:rFonts w:hint="eastAsia"/>
          <w:bCs/>
          <w:color w:val="auto"/>
          <w:sz w:val="24"/>
        </w:rPr>
        <w:t>受施工区域较小和交通不便等影响，很多施工点仅可人力施工或使用小型施工机械，施工强度不大，产生噪声相对较小，施工噪声对动物影响不大。</w:t>
      </w:r>
    </w:p>
    <w:p w14:paraId="6F96D134">
      <w:pPr>
        <w:spacing w:line="360" w:lineRule="auto"/>
        <w:ind w:firstLine="480" w:firstLineChars="200"/>
        <w:rPr>
          <w:rFonts w:hint="eastAsia"/>
          <w:bCs/>
          <w:color w:val="auto"/>
          <w:sz w:val="24"/>
        </w:rPr>
      </w:pPr>
      <w:r>
        <w:rPr>
          <w:rFonts w:hint="default" w:ascii="Times New Roman" w:hAnsi="Times New Roman" w:eastAsia="宋体" w:cs="Times New Roman"/>
          <w:color w:val="auto"/>
          <w:sz w:val="24"/>
          <w:szCs w:val="24"/>
          <w:highlight w:val="none"/>
          <w:lang w:val="en-US" w:eastAsia="zh-CN"/>
        </w:rPr>
        <w:t>在施工中尽量减少对动物栖息地生境的破坏，特别是对树木的砍伐；</w:t>
      </w:r>
      <w:r>
        <w:rPr>
          <w:rFonts w:hint="eastAsia"/>
          <w:bCs/>
          <w:color w:val="auto"/>
          <w:sz w:val="24"/>
          <w:szCs w:val="24"/>
        </w:rPr>
        <w:t>建设单位加强动物保护宣传和施工人员管理，禁止捕杀、伤害野生动物，动物迁徙（飞）到安全地带继续栖息生活，项目仅短期减少小范围内动物数量，不影响大区域动物数量及分布，随着施工结</w:t>
      </w:r>
      <w:r>
        <w:rPr>
          <w:rFonts w:hint="eastAsia"/>
          <w:bCs/>
          <w:color w:val="auto"/>
          <w:sz w:val="24"/>
        </w:rPr>
        <w:t>束和植被恢复，小范围的动物数量亦会得到一定恢复和发展，项目实施对动物的影响不大。</w:t>
      </w:r>
    </w:p>
    <w:p w14:paraId="4972CE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b/>
          <w:bCs/>
          <w:color w:val="auto"/>
          <w:sz w:val="24"/>
        </w:rPr>
        <w:t>对水生生态的影响</w:t>
      </w:r>
    </w:p>
    <w:p w14:paraId="0EE04A7F">
      <w:pPr>
        <w:spacing w:line="360" w:lineRule="auto"/>
        <w:ind w:firstLine="480" w:firstLineChars="200"/>
        <w:rPr>
          <w:rFonts w:hint="eastAsia"/>
          <w:b w:val="0"/>
          <w:bCs w:val="0"/>
          <w:color w:val="auto"/>
          <w:sz w:val="24"/>
          <w:lang w:eastAsia="zh-CN"/>
        </w:rPr>
      </w:pPr>
      <w:r>
        <w:rPr>
          <w:rFonts w:hint="eastAsia"/>
          <w:b w:val="0"/>
          <w:bCs w:val="0"/>
          <w:color w:val="auto"/>
          <w:sz w:val="24"/>
          <w:lang w:eastAsia="zh-CN"/>
        </w:rPr>
        <w:t>本项目</w:t>
      </w:r>
      <w:r>
        <w:rPr>
          <w:rFonts w:hint="eastAsia"/>
          <w:b w:val="0"/>
          <w:bCs w:val="0"/>
          <w:color w:val="auto"/>
          <w:sz w:val="24"/>
          <w:lang w:eastAsia="zh-CN"/>
        </w:rPr>
        <w:t>属于河道排洪除涝，工程施工对整个河道水位影响很小，对河道流速基本无影响。项目施工堤段水文特征基本无改变，对有机质及浮游生物在水体的分布影响很小，基本不会改变施工堤段河道水生生境，也不会改变高等水生生物如鱼类等在施工堤段河道的分布情况。</w:t>
      </w:r>
    </w:p>
    <w:p w14:paraId="59F8A5B6">
      <w:pPr>
        <w:spacing w:line="360" w:lineRule="auto"/>
        <w:ind w:firstLine="480" w:firstLineChars="200"/>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eastAsia="zh-CN"/>
        </w:rPr>
        <w:t>根据调查，本项目范围内均不涉及鱼类“产卵场、越冬场、索饵场”，故本项目涉水工程完工后，水质可在较短的时间内自行修复，工程建设对所在水域的鱼类的影响相对较小。</w:t>
      </w:r>
    </w:p>
    <w:p w14:paraId="7B9526E2">
      <w:pPr>
        <w:spacing w:line="360" w:lineRule="auto"/>
        <w:ind w:firstLine="480" w:firstLineChars="200"/>
        <w:rPr>
          <w:rFonts w:hint="eastAsia" w:ascii="Times New Roman" w:hAnsi="Times New Roman" w:cs="Times New Roman"/>
          <w:b w:val="0"/>
          <w:bCs w:val="0"/>
          <w:color w:val="auto"/>
          <w:sz w:val="24"/>
          <w:lang w:eastAsia="zh-CN"/>
        </w:rPr>
      </w:pPr>
      <w:r>
        <w:rPr>
          <w:rFonts w:hint="eastAsia" w:ascii="Times New Roman" w:hAnsi="Times New Roman" w:cs="Times New Roman"/>
          <w:b w:val="0"/>
          <w:bCs w:val="0"/>
          <w:color w:val="auto"/>
          <w:sz w:val="24"/>
          <w:lang w:eastAsia="zh-CN"/>
        </w:rPr>
        <w:t>本项目所涉及水域的水生生物无论种类组成还是数量分布都属于较为正常的生态群落，该水域分布的水生生物均为该水域常见种，生物群落结构基本正常，其生态系统群落结构具有较高的稳定度，轻微的扰动污染不会引起生物群落的整体性衰退，且本项目排洪除涝作业时间较短，对水生生态影响可接受。河道排洪除涝工程部分区域疏浚后，河道水深增加、流速加快，水生</w:t>
      </w:r>
      <w:r>
        <w:rPr>
          <w:rFonts w:hint="eastAsia" w:cs="Times New Roman"/>
          <w:b w:val="0"/>
          <w:bCs w:val="0"/>
          <w:color w:val="auto"/>
          <w:sz w:val="24"/>
          <w:lang w:eastAsia="zh-CN"/>
        </w:rPr>
        <w:t>环</w:t>
      </w:r>
      <w:r>
        <w:rPr>
          <w:rFonts w:hint="eastAsia" w:ascii="Times New Roman" w:hAnsi="Times New Roman" w:cs="Times New Roman"/>
          <w:b w:val="0"/>
          <w:bCs w:val="0"/>
          <w:color w:val="auto"/>
          <w:sz w:val="24"/>
          <w:lang w:eastAsia="zh-CN"/>
        </w:rPr>
        <w:t>境的连通性将有所改善，但原河道自然复杂的河流形态和流场将朝单一化方向发展，对部分水生生物的栖息环境产生一定影响。</w:t>
      </w:r>
    </w:p>
    <w:p w14:paraId="5FA186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（二）施工期对大气环境的影响分析</w:t>
      </w:r>
    </w:p>
    <w:p w14:paraId="6A62A338">
      <w:pPr>
        <w:spacing w:line="360" w:lineRule="auto"/>
        <w:ind w:firstLine="482" w:firstLineChars="200"/>
        <w:rPr>
          <w:b/>
          <w:color w:val="auto"/>
          <w:sz w:val="24"/>
        </w:rPr>
      </w:pPr>
      <w:r>
        <w:rPr>
          <w:rFonts w:hint="eastAsia" w:ascii="宋体" w:hAnsi="宋体"/>
          <w:b/>
          <w:color w:val="auto"/>
          <w:sz w:val="24"/>
          <w:lang w:val="en-US" w:eastAsia="zh-CN"/>
        </w:rPr>
        <w:t>1</w:t>
      </w:r>
      <w:r>
        <w:rPr>
          <w:rFonts w:hint="eastAsia" w:ascii="宋体" w:hAnsi="宋体"/>
          <w:b/>
          <w:color w:val="auto"/>
          <w:sz w:val="24"/>
          <w:lang w:eastAsia="zh-CN"/>
        </w:rPr>
        <w:t>、</w:t>
      </w:r>
      <w:r>
        <w:rPr>
          <w:b/>
          <w:color w:val="auto"/>
          <w:sz w:val="24"/>
        </w:rPr>
        <w:t>施工场地扬尘</w:t>
      </w:r>
    </w:p>
    <w:p w14:paraId="0B32DE86">
      <w:pPr>
        <w:spacing w:line="360" w:lineRule="auto"/>
        <w:ind w:firstLine="480" w:firstLineChars="200"/>
        <w:rPr>
          <w:color w:val="auto"/>
          <w:sz w:val="24"/>
        </w:rPr>
      </w:pPr>
      <w:r>
        <w:rPr>
          <w:color w:val="auto"/>
          <w:sz w:val="24"/>
        </w:rPr>
        <w:t>在施工现场，近地面的粉尘浓度一般为1.5～30mg/m³，随地面风速、开挖土方的湿度而发生较大变化。施工过程中产生的粉尘往往呈无组织排放，借助风力在施工现场使空气环境中的总悬浮颗粒物</w:t>
      </w:r>
      <w:r>
        <w:rPr>
          <w:rFonts w:hint="eastAsia"/>
          <w:color w:val="auto"/>
          <w:sz w:val="24"/>
          <w:lang w:eastAsia="zh-CN"/>
        </w:rPr>
        <w:t>（</w:t>
      </w:r>
      <w:r>
        <w:rPr>
          <w:color w:val="auto"/>
          <w:sz w:val="24"/>
        </w:rPr>
        <w:t>TSP</w:t>
      </w:r>
      <w:r>
        <w:rPr>
          <w:rFonts w:hint="eastAsia"/>
          <w:color w:val="auto"/>
          <w:sz w:val="24"/>
          <w:lang w:eastAsia="zh-CN"/>
        </w:rPr>
        <w:t>）</w:t>
      </w:r>
      <w:r>
        <w:rPr>
          <w:color w:val="auto"/>
          <w:sz w:val="24"/>
        </w:rPr>
        <w:t>增加，造成一定范围内环境空气总悬浮颗粒物超标。</w:t>
      </w:r>
    </w:p>
    <w:p w14:paraId="52B98206">
      <w:pPr>
        <w:spacing w:line="360" w:lineRule="auto"/>
        <w:ind w:firstLine="480" w:firstLineChars="200"/>
        <w:rPr>
          <w:color w:val="auto"/>
          <w:sz w:val="24"/>
        </w:rPr>
      </w:pPr>
      <w:r>
        <w:rPr>
          <w:color w:val="auto"/>
          <w:sz w:val="24"/>
        </w:rPr>
        <w:t>由于施工扬尘粒径较大，多数沉降于施工现场，少数形成飘尘。建设单位在施工过程中，必须采取抑尘措施，</w:t>
      </w:r>
      <w:r>
        <w:rPr>
          <w:rFonts w:hint="eastAsia"/>
          <w:color w:val="auto"/>
          <w:sz w:val="24"/>
          <w:lang w:eastAsia="zh-CN"/>
        </w:rPr>
        <w:t>特别是施工场地距离敏感点较近的区域</w:t>
      </w:r>
      <w:r>
        <w:rPr>
          <w:rFonts w:hint="eastAsia" w:eastAsia="宋体" w:cs="Times New Roman"/>
          <w:bCs/>
          <w:color w:val="auto"/>
          <w:sz w:val="24"/>
          <w:szCs w:val="24"/>
          <w:highlight w:val="none"/>
          <w:lang w:val="en-US" w:eastAsia="zh-CN"/>
        </w:rPr>
        <w:t>（</w:t>
      </w:r>
      <w:r>
        <w:rPr>
          <w:rFonts w:hint="eastAsia"/>
          <w:color w:val="auto"/>
          <w:sz w:val="24"/>
          <w:szCs w:val="24"/>
          <w:highlight w:val="none"/>
          <w:lang w:val="en-US" w:eastAsia="zh-CN"/>
        </w:rPr>
        <w:t>普登河王朝段：北侧5m处的王朝村（侧风向）、东南侧19m处的张家村侧风向）、北侧17m处的张家村散户侧风向）、北侧68m处的倪家村侧风向）；</w:t>
      </w:r>
      <w:r>
        <w:rPr>
          <w:rFonts w:hint="eastAsia" w:ascii="宋体" w:hAnsi="宋体" w:eastAsia="宋体" w:cs="宋体"/>
          <w:color w:val="auto"/>
          <w:sz w:val="24"/>
          <w:szCs w:val="24"/>
          <w:lang w:eastAsia="zh-CN"/>
        </w:rPr>
        <w:t>普登河</w:t>
      </w:r>
      <w:r>
        <w:rPr>
          <w:rFonts w:ascii="宋体" w:hAnsi="宋体" w:eastAsia="宋体" w:cs="宋体"/>
          <w:color w:val="auto"/>
          <w:sz w:val="24"/>
          <w:szCs w:val="24"/>
        </w:rPr>
        <w:t>木瓜树村至岔河村段</w:t>
      </w:r>
      <w:r>
        <w:rPr>
          <w:rFonts w:hint="eastAsia" w:ascii="宋体" w:hAnsi="宋体" w:eastAsia="宋体" w:cs="宋体"/>
          <w:color w:val="auto"/>
          <w:sz w:val="24"/>
          <w:szCs w:val="24"/>
          <w:lang w:eastAsia="zh-CN"/>
        </w:rPr>
        <w:t>：北侧</w:t>
      </w:r>
      <w:r>
        <w:rPr>
          <w:rFonts w:hint="eastAsia" w:ascii="宋体" w:hAnsi="宋体" w:eastAsia="宋体" w:cs="宋体"/>
          <w:color w:val="auto"/>
          <w:sz w:val="24"/>
          <w:szCs w:val="24"/>
          <w:lang w:val="en-US" w:eastAsia="zh-CN"/>
        </w:rPr>
        <w:t>17m处的木瓜树村侧风向）、东北侧42m处的小团山村侧风向）、西侧38m处的大平地村1#侧风向）、北侧3m处的大茶树村侧风向）、西北侧50m处的新村侧风向）、西北侧23m处的河底村侧风向）、西北侧34m处的岔河村侧风向）</w:t>
      </w:r>
      <w:r>
        <w:rPr>
          <w:rFonts w:hint="eastAsia" w:eastAsia="宋体" w:cs="Times New Roman"/>
          <w:bCs/>
          <w:color w:val="auto"/>
          <w:sz w:val="24"/>
          <w:szCs w:val="24"/>
          <w:highlight w:val="none"/>
          <w:lang w:val="en-US" w:eastAsia="zh-CN"/>
        </w:rPr>
        <w:t>）</w:t>
      </w:r>
      <w:r>
        <w:rPr>
          <w:rFonts w:hint="eastAsia"/>
          <w:color w:val="auto"/>
          <w:sz w:val="24"/>
          <w:lang w:eastAsia="zh-CN"/>
        </w:rPr>
        <w:t>，</w:t>
      </w:r>
      <w:r>
        <w:rPr>
          <w:color w:val="auto"/>
          <w:sz w:val="24"/>
        </w:rPr>
        <w:t>如施工场地洒水抑尘、施工围挡、土工布覆盖等措施，这些措施将降低扬尘量50</w:t>
      </w:r>
      <w:r>
        <w:rPr>
          <w:rFonts w:hint="eastAsia"/>
          <w:color w:val="auto"/>
          <w:sz w:val="24"/>
          <w:lang w:eastAsia="zh-CN"/>
        </w:rPr>
        <w:t>%～</w:t>
      </w:r>
      <w:r>
        <w:rPr>
          <w:color w:val="auto"/>
          <w:sz w:val="24"/>
        </w:rPr>
        <w:t>80％，可有效地减少扬尘对环境的影响。</w:t>
      </w:r>
    </w:p>
    <w:p w14:paraId="51D54893">
      <w:pPr>
        <w:spacing w:line="360" w:lineRule="auto"/>
        <w:ind w:firstLine="482" w:firstLineChars="200"/>
        <w:rPr>
          <w:rFonts w:hint="default" w:ascii="宋体" w:hAnsi="宋体" w:cs="Times New Roman"/>
          <w:b/>
          <w:color w:val="auto"/>
          <w:sz w:val="24"/>
          <w:lang w:val="en-US" w:eastAsia="zh-CN"/>
        </w:rPr>
      </w:pPr>
      <w:r>
        <w:rPr>
          <w:rFonts w:hint="eastAsia" w:ascii="宋体" w:hAnsi="宋体" w:cs="Times New Roman"/>
          <w:b/>
          <w:color w:val="auto"/>
          <w:sz w:val="24"/>
          <w:lang w:val="en-US" w:eastAsia="zh-CN"/>
        </w:rPr>
        <w:t>2、建筑材料场及临时表土场扬尘</w:t>
      </w:r>
    </w:p>
    <w:p w14:paraId="5DE10D64">
      <w:pPr>
        <w:spacing w:line="360" w:lineRule="auto"/>
        <w:ind w:firstLine="480" w:firstLineChars="200"/>
        <w:rPr>
          <w:rFonts w:hint="eastAsia" w:ascii="Times New Roman" w:hAnsi="Times New Roman" w:cs="Times New Roman"/>
          <w:color w:val="auto"/>
          <w:sz w:val="24"/>
          <w:lang w:val="en-US" w:eastAsia="zh-CN"/>
        </w:rPr>
      </w:pPr>
      <w:r>
        <w:rPr>
          <w:rFonts w:ascii="Times New Roman" w:hAnsi="Times New Roman" w:cs="Times New Roman"/>
          <w:color w:val="auto"/>
          <w:sz w:val="24"/>
        </w:rPr>
        <w:t>项目砂石料</w:t>
      </w:r>
      <w:r>
        <w:rPr>
          <w:rFonts w:hint="eastAsia" w:ascii="Times New Roman" w:hAnsi="Times New Roman" w:cs="Times New Roman"/>
          <w:color w:val="auto"/>
          <w:sz w:val="24"/>
          <w:lang w:eastAsia="zh-CN"/>
        </w:rPr>
        <w:t>、临时表土</w:t>
      </w:r>
      <w:r>
        <w:rPr>
          <w:rFonts w:ascii="Times New Roman" w:hAnsi="Times New Roman" w:cs="Times New Roman"/>
          <w:color w:val="auto"/>
          <w:sz w:val="24"/>
        </w:rPr>
        <w:t>等建筑材料堆放过程中，遇大风天气易产生扬尘。为最大限度地减轻和避免</w:t>
      </w:r>
      <w:r>
        <w:rPr>
          <w:rFonts w:hint="eastAsia" w:ascii="Times New Roman" w:hAnsi="Times New Roman" w:cs="Times New Roman"/>
          <w:color w:val="auto"/>
          <w:sz w:val="24"/>
          <w:lang w:eastAsia="zh-CN"/>
        </w:rPr>
        <w:t>建筑材料堆场和临时表土场扬尘</w:t>
      </w:r>
      <w:r>
        <w:rPr>
          <w:rFonts w:ascii="Times New Roman" w:hAnsi="Times New Roman" w:cs="Times New Roman"/>
          <w:color w:val="auto"/>
          <w:sz w:val="24"/>
        </w:rPr>
        <w:t>对环境空气的影响，项目施工期间必须严格采取以下扬尘污染防治措施：</w:t>
      </w:r>
      <w:r>
        <w:rPr>
          <w:rFonts w:hint="eastAsia" w:ascii="Times New Roman" w:hAnsi="Times New Roman" w:cs="Times New Roman"/>
          <w:color w:val="auto"/>
          <w:sz w:val="24"/>
        </w:rPr>
        <w:fldChar w:fldCharType="begin"/>
      </w:r>
      <w:r>
        <w:rPr>
          <w:rFonts w:hint="eastAsia" w:ascii="Times New Roman" w:hAnsi="Times New Roman" w:cs="Times New Roman"/>
          <w:color w:val="auto"/>
          <w:sz w:val="24"/>
        </w:rPr>
        <w:instrText xml:space="preserve"> = 1 \* GB3 \* MERGEFORMAT </w:instrText>
      </w:r>
      <w:r>
        <w:rPr>
          <w:rFonts w:hint="eastAsia" w:ascii="Times New Roman" w:hAnsi="Times New Roman" w:cs="Times New Roman"/>
          <w:color w:val="auto"/>
          <w:sz w:val="24"/>
        </w:rPr>
        <w:fldChar w:fldCharType="separate"/>
      </w:r>
      <w:r>
        <w:rPr>
          <w:rFonts w:ascii="Times New Roman" w:hAnsi="Times New Roman" w:cs="Times New Roman"/>
          <w:color w:val="auto"/>
          <w:sz w:val="24"/>
        </w:rPr>
        <w:t>①</w:t>
      </w:r>
      <w:r>
        <w:rPr>
          <w:rFonts w:hint="eastAsia" w:ascii="Times New Roman" w:hAnsi="Times New Roman" w:cs="Times New Roman"/>
          <w:color w:val="auto"/>
          <w:sz w:val="24"/>
        </w:rPr>
        <w:fldChar w:fldCharType="end"/>
      </w:r>
      <w:r>
        <w:rPr>
          <w:rFonts w:ascii="Times New Roman" w:hAnsi="Times New Roman" w:cs="Times New Roman"/>
          <w:color w:val="auto"/>
          <w:sz w:val="24"/>
        </w:rPr>
        <w:t>建筑材料</w:t>
      </w:r>
      <w:r>
        <w:rPr>
          <w:rFonts w:hint="eastAsia" w:ascii="Times New Roman" w:hAnsi="Times New Roman" w:cs="Times New Roman"/>
          <w:color w:val="auto"/>
          <w:sz w:val="24"/>
          <w:lang w:val="en-US" w:eastAsia="zh-CN"/>
        </w:rPr>
        <w:t>即用即运并</w:t>
      </w:r>
      <w:r>
        <w:rPr>
          <w:rFonts w:ascii="Times New Roman" w:hAnsi="Times New Roman" w:cs="Times New Roman"/>
          <w:color w:val="auto"/>
          <w:sz w:val="24"/>
        </w:rPr>
        <w:t>加盖</w:t>
      </w:r>
      <w:r>
        <w:rPr>
          <w:rFonts w:hint="eastAsia" w:ascii="Times New Roman" w:hAnsi="Times New Roman" w:cs="Times New Roman"/>
          <w:color w:val="auto"/>
          <w:sz w:val="24"/>
          <w:lang w:val="en-US" w:eastAsia="zh-CN"/>
        </w:rPr>
        <w:t>篷布</w:t>
      </w:r>
      <w:r>
        <w:rPr>
          <w:rFonts w:ascii="Times New Roman" w:hAnsi="Times New Roman" w:cs="Times New Roman"/>
          <w:color w:val="auto"/>
          <w:sz w:val="24"/>
        </w:rPr>
        <w:t>，防止扬尘</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fldChar w:fldCharType="begin"/>
      </w:r>
      <w:r>
        <w:rPr>
          <w:rFonts w:hint="eastAsia" w:ascii="Times New Roman" w:hAnsi="Times New Roman" w:cs="Times New Roman"/>
          <w:color w:val="auto"/>
          <w:sz w:val="24"/>
        </w:rPr>
        <w:instrText xml:space="preserve"> = 2 \* GB3 \* MERGEFORMAT </w:instrText>
      </w:r>
      <w:r>
        <w:rPr>
          <w:rFonts w:hint="eastAsia" w:ascii="Times New Roman" w:hAnsi="Times New Roman" w:cs="Times New Roman"/>
          <w:color w:val="auto"/>
          <w:sz w:val="24"/>
        </w:rPr>
        <w:fldChar w:fldCharType="separate"/>
      </w:r>
      <w:r>
        <w:rPr>
          <w:rFonts w:ascii="Times New Roman" w:hAnsi="Times New Roman" w:cs="Times New Roman"/>
          <w:color w:val="auto"/>
          <w:sz w:val="24"/>
        </w:rPr>
        <w:t>②</w:t>
      </w:r>
      <w:r>
        <w:rPr>
          <w:rFonts w:hint="eastAsia" w:ascii="Times New Roman" w:hAnsi="Times New Roman" w:cs="Times New Roman"/>
          <w:color w:val="auto"/>
          <w:sz w:val="24"/>
        </w:rPr>
        <w:fldChar w:fldCharType="end"/>
      </w:r>
      <w:r>
        <w:rPr>
          <w:rFonts w:ascii="Times New Roman" w:hAnsi="Times New Roman" w:cs="Times New Roman"/>
          <w:color w:val="auto"/>
          <w:sz w:val="24"/>
        </w:rPr>
        <w:t>施工过程堆放</w:t>
      </w:r>
      <w:r>
        <w:rPr>
          <w:rFonts w:hint="eastAsia" w:ascii="Times New Roman" w:hAnsi="Times New Roman" w:cs="Times New Roman"/>
          <w:color w:val="auto"/>
          <w:sz w:val="24"/>
          <w:lang w:val="en-US" w:eastAsia="zh-CN"/>
        </w:rPr>
        <w:t>在临时弃渣场</w:t>
      </w:r>
      <w:r>
        <w:rPr>
          <w:rFonts w:ascii="Times New Roman" w:hAnsi="Times New Roman" w:cs="Times New Roman"/>
          <w:color w:val="auto"/>
          <w:sz w:val="24"/>
        </w:rPr>
        <w:t>的渣土必须有防尘措施并及时</w:t>
      </w:r>
      <w:r>
        <w:rPr>
          <w:rFonts w:hint="eastAsia" w:ascii="Times New Roman" w:hAnsi="Times New Roman" w:cs="Times New Roman"/>
          <w:color w:val="auto"/>
          <w:sz w:val="24"/>
          <w:lang w:val="en-US" w:eastAsia="zh-CN"/>
        </w:rPr>
        <w:t>回填</w:t>
      </w:r>
      <w:r>
        <w:rPr>
          <w:rFonts w:ascii="Times New Roman" w:hAnsi="Times New Roman" w:cs="Times New Roman"/>
          <w:color w:val="auto"/>
          <w:sz w:val="24"/>
        </w:rPr>
        <w:t>；</w:t>
      </w:r>
      <w:r>
        <w:rPr>
          <w:rFonts w:hint="eastAsia" w:ascii="Times New Roman" w:hAnsi="Times New Roman" w:cs="Times New Roman"/>
          <w:color w:val="auto"/>
          <w:sz w:val="24"/>
        </w:rPr>
        <w:fldChar w:fldCharType="begin"/>
      </w:r>
      <w:r>
        <w:rPr>
          <w:rFonts w:hint="eastAsia" w:ascii="Times New Roman" w:hAnsi="Times New Roman" w:cs="Times New Roman"/>
          <w:color w:val="auto"/>
          <w:sz w:val="24"/>
        </w:rPr>
        <w:instrText xml:space="preserve"> = 3 \* GB3 \* MERGEFORMAT </w:instrText>
      </w:r>
      <w:r>
        <w:rPr>
          <w:rFonts w:hint="eastAsia" w:ascii="Times New Roman" w:hAnsi="Times New Roman" w:cs="Times New Roman"/>
          <w:color w:val="auto"/>
          <w:sz w:val="24"/>
        </w:rPr>
        <w:fldChar w:fldCharType="separate"/>
      </w:r>
      <w:r>
        <w:rPr>
          <w:rFonts w:ascii="Times New Roman" w:hAnsi="Times New Roman" w:cs="Times New Roman"/>
          <w:color w:val="auto"/>
          <w:sz w:val="24"/>
        </w:rPr>
        <w:t>③</w:t>
      </w:r>
      <w:r>
        <w:rPr>
          <w:rFonts w:hint="eastAsia" w:ascii="Times New Roman" w:hAnsi="Times New Roman" w:cs="Times New Roman"/>
          <w:color w:val="auto"/>
          <w:sz w:val="24"/>
        </w:rPr>
        <w:fldChar w:fldCharType="end"/>
      </w:r>
      <w:r>
        <w:rPr>
          <w:rFonts w:hint="eastAsia" w:ascii="Times New Roman" w:hAnsi="Times New Roman" w:cs="Times New Roman"/>
          <w:color w:val="auto"/>
          <w:sz w:val="24"/>
          <w:lang w:eastAsia="zh-CN"/>
        </w:rPr>
        <w:t>定期对建筑材料堆场和临时表土堆场进行</w:t>
      </w:r>
      <w:r>
        <w:rPr>
          <w:rFonts w:ascii="Times New Roman" w:hAnsi="Times New Roman" w:cs="Times New Roman"/>
          <w:color w:val="auto"/>
          <w:sz w:val="24"/>
        </w:rPr>
        <w:t>洒水降尘</w:t>
      </w:r>
      <w:r>
        <w:rPr>
          <w:rFonts w:hint="eastAsia" w:ascii="Times New Roman" w:hAnsi="Times New Roman" w:cs="Times New Roman"/>
          <w:color w:val="auto"/>
          <w:sz w:val="24"/>
          <w:lang w:eastAsia="zh-CN"/>
        </w:rPr>
        <w:t>，大风天气适当增加洒水频次；</w:t>
      </w:r>
      <w:r>
        <w:rPr>
          <w:rFonts w:hint="eastAsia" w:ascii="Times New Roman" w:hAnsi="Times New Roman" w:cs="Times New Roman"/>
          <w:color w:val="auto"/>
          <w:sz w:val="24"/>
        </w:rPr>
        <w:fldChar w:fldCharType="begin"/>
      </w:r>
      <w:r>
        <w:rPr>
          <w:rFonts w:hint="eastAsia" w:ascii="Times New Roman" w:hAnsi="Times New Roman" w:cs="Times New Roman"/>
          <w:color w:val="auto"/>
          <w:sz w:val="24"/>
        </w:rPr>
        <w:instrText xml:space="preserve"> = 4 \* GB3 \* MERGEFORMAT </w:instrText>
      </w:r>
      <w:r>
        <w:rPr>
          <w:rFonts w:hint="eastAsia" w:ascii="Times New Roman" w:hAnsi="Times New Roman" w:cs="Times New Roman"/>
          <w:color w:val="auto"/>
          <w:sz w:val="24"/>
        </w:rPr>
        <w:fldChar w:fldCharType="separate"/>
      </w:r>
      <w:r>
        <w:rPr>
          <w:rFonts w:ascii="Times New Roman" w:hAnsi="Times New Roman" w:cs="Times New Roman"/>
          <w:color w:val="auto"/>
          <w:sz w:val="24"/>
        </w:rPr>
        <w:t>④</w:t>
      </w:r>
      <w:r>
        <w:rPr>
          <w:rFonts w:hint="eastAsia" w:ascii="Times New Roman" w:hAnsi="Times New Roman" w:cs="Times New Roman"/>
          <w:color w:val="auto"/>
          <w:sz w:val="24"/>
        </w:rPr>
        <w:fldChar w:fldCharType="end"/>
      </w:r>
      <w:r>
        <w:rPr>
          <w:rFonts w:ascii="Times New Roman" w:hAnsi="Times New Roman" w:cs="Times New Roman"/>
          <w:color w:val="auto"/>
          <w:sz w:val="24"/>
        </w:rPr>
        <w:t>施工后要及时</w:t>
      </w:r>
      <w:r>
        <w:rPr>
          <w:rFonts w:hint="eastAsia" w:ascii="Times New Roman" w:hAnsi="Times New Roman" w:cs="Times New Roman"/>
          <w:color w:val="auto"/>
          <w:sz w:val="24"/>
          <w:lang w:eastAsia="zh-CN"/>
        </w:rPr>
        <w:t>恢复土地使用性质</w:t>
      </w:r>
      <w:r>
        <w:rPr>
          <w:rFonts w:ascii="Times New Roman" w:hAnsi="Times New Roman" w:cs="Times New Roman"/>
          <w:color w:val="auto"/>
          <w:sz w:val="24"/>
        </w:rPr>
        <w:t>、及时实施地面绿化措施。</w:t>
      </w:r>
    </w:p>
    <w:p w14:paraId="3E987A95">
      <w:pPr>
        <w:spacing w:line="360" w:lineRule="auto"/>
        <w:ind w:firstLine="482" w:firstLineChars="200"/>
        <w:rPr>
          <w:b/>
          <w:color w:val="auto"/>
          <w:sz w:val="24"/>
        </w:rPr>
      </w:pPr>
      <w:r>
        <w:rPr>
          <w:rFonts w:hint="eastAsia" w:ascii="宋体" w:hAnsi="宋体" w:cs="宋体"/>
          <w:b/>
          <w:bCs/>
          <w:color w:val="auto"/>
          <w:sz w:val="24"/>
          <w:szCs w:val="24"/>
          <w:highlight w:val="none"/>
          <w:lang w:val="en-US" w:eastAsia="zh-CN"/>
        </w:rPr>
        <w:t>3、</w:t>
      </w:r>
      <w:r>
        <w:rPr>
          <w:b/>
          <w:color w:val="auto"/>
          <w:sz w:val="24"/>
        </w:rPr>
        <w:t>施工车辆运输扬尘</w:t>
      </w:r>
    </w:p>
    <w:p w14:paraId="04FD786D">
      <w:pPr>
        <w:spacing w:line="360" w:lineRule="auto"/>
        <w:ind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项目施工期运输扬尘会对运输路线50m范围内环境敏感点</w:t>
      </w:r>
      <w:r>
        <w:rPr>
          <w:rFonts w:hint="eastAsia" w:ascii="Times New Roman" w:hAnsi="Times New Roman" w:cs="Times New Roman"/>
          <w:color w:val="auto"/>
          <w:sz w:val="24"/>
          <w:lang w:val="en-US" w:eastAsia="zh-CN"/>
        </w:rPr>
        <w:t>（普登河王朝段：运输道路位于王朝村南侧36m处、张家村西北侧村庄边缘、张家村散户东南侧48m；</w:t>
      </w:r>
      <w:r>
        <w:rPr>
          <w:rFonts w:hint="eastAsia" w:ascii="Times New Roman" w:hAnsi="Times New Roman" w:cs="Times New Roman"/>
          <w:color w:val="auto"/>
          <w:sz w:val="24"/>
          <w:lang w:eastAsia="zh-CN"/>
        </w:rPr>
        <w:t>普登河</w:t>
      </w:r>
      <w:r>
        <w:rPr>
          <w:rFonts w:hint="eastAsia" w:ascii="Times New Roman" w:hAnsi="Times New Roman" w:cs="Times New Roman"/>
          <w:color w:val="auto"/>
          <w:sz w:val="24"/>
        </w:rPr>
        <w:t>木瓜树村至岔河村段</w:t>
      </w:r>
      <w:r>
        <w:rPr>
          <w:rFonts w:hint="eastAsia" w:ascii="Times New Roman" w:hAnsi="Times New Roman" w:cs="Times New Roman"/>
          <w:color w:val="auto"/>
          <w:sz w:val="24"/>
          <w:lang w:eastAsia="zh-CN"/>
        </w:rPr>
        <w:t>：运输道路位于</w:t>
      </w:r>
      <w:r>
        <w:rPr>
          <w:rFonts w:hint="eastAsia" w:ascii="Times New Roman" w:hAnsi="Times New Roman" w:cs="Times New Roman"/>
          <w:color w:val="auto"/>
          <w:sz w:val="24"/>
          <w:lang w:val="en-US" w:eastAsia="zh-CN"/>
        </w:rPr>
        <w:t>木瓜树村东南侧紧邻、大平地村1#东南侧紧邻、大平地村2#紧邻、大茶树村南侧紧邻、新村南侧紧邻、河底村南侧紧邻、岔河村南侧紧邻）</w:t>
      </w:r>
      <w:r>
        <w:rPr>
          <w:rFonts w:hint="eastAsia" w:ascii="Times New Roman" w:hAnsi="Times New Roman" w:cs="Times New Roman"/>
          <w:color w:val="auto"/>
          <w:sz w:val="24"/>
        </w:rPr>
        <w:t>产生不良影响。</w:t>
      </w:r>
    </w:p>
    <w:p w14:paraId="2E1387F0">
      <w:pPr>
        <w:spacing w:line="360" w:lineRule="auto"/>
        <w:ind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为了控制施工期运输扬尘对周边各敏感目标的影响，项目施工期间必须严格采取以下扬尘污染防治措施：</w:t>
      </w:r>
      <w:r>
        <w:rPr>
          <w:rFonts w:hint="eastAsia" w:ascii="Times New Roman" w:hAnsi="Times New Roman" w:cs="Times New Roman"/>
          <w:color w:val="auto"/>
          <w:sz w:val="24"/>
          <w:lang w:eastAsia="zh-CN"/>
        </w:rPr>
        <w:t>①</w:t>
      </w:r>
      <w:r>
        <w:rPr>
          <w:rFonts w:hint="eastAsia" w:ascii="Times New Roman" w:hAnsi="Times New Roman" w:cs="Times New Roman"/>
          <w:color w:val="auto"/>
          <w:sz w:val="24"/>
        </w:rPr>
        <w:t>项目应每天</w:t>
      </w:r>
      <w:r>
        <w:rPr>
          <w:rFonts w:hint="eastAsia" w:ascii="Times New Roman" w:hAnsi="Times New Roman" w:cs="Times New Roman"/>
          <w:color w:val="auto"/>
          <w:sz w:val="24"/>
          <w:lang w:eastAsia="zh-CN"/>
        </w:rPr>
        <w:t>对运输道路</w:t>
      </w:r>
      <w:r>
        <w:rPr>
          <w:rFonts w:hint="eastAsia" w:ascii="Times New Roman" w:hAnsi="Times New Roman" w:cs="Times New Roman"/>
          <w:color w:val="auto"/>
          <w:sz w:val="24"/>
        </w:rPr>
        <w:t>实施洒水降尘</w:t>
      </w:r>
      <w:r>
        <w:rPr>
          <w:rFonts w:hint="eastAsia" w:ascii="Times New Roman" w:hAnsi="Times New Roman" w:cs="Times New Roman"/>
          <w:color w:val="auto"/>
          <w:sz w:val="24"/>
          <w:lang w:eastAsia="zh-CN"/>
        </w:rPr>
        <w:t>；②</w:t>
      </w:r>
      <w:r>
        <w:rPr>
          <w:rFonts w:hint="eastAsia" w:ascii="Times New Roman" w:hAnsi="Times New Roman" w:cs="Times New Roman"/>
          <w:color w:val="auto"/>
          <w:sz w:val="24"/>
        </w:rPr>
        <w:t>施工车辆运输采用封闭运输，避免沿途洒落尘土</w:t>
      </w:r>
      <w:r>
        <w:rPr>
          <w:rFonts w:hint="eastAsia" w:ascii="Times New Roman" w:hAnsi="Times New Roman" w:cs="Times New Roman"/>
          <w:color w:val="auto"/>
          <w:sz w:val="24"/>
          <w:lang w:eastAsia="zh-CN"/>
        </w:rPr>
        <w:t>；③</w:t>
      </w:r>
      <w:r>
        <w:rPr>
          <w:rFonts w:hint="eastAsia" w:ascii="Times New Roman" w:hAnsi="Times New Roman" w:cs="Times New Roman"/>
          <w:color w:val="auto"/>
          <w:sz w:val="24"/>
        </w:rPr>
        <w:t>车辆限速行驶并保证运输路面清洁。</w:t>
      </w:r>
    </w:p>
    <w:p w14:paraId="6E5E7744">
      <w:pPr>
        <w:spacing w:line="360" w:lineRule="auto"/>
        <w:ind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rPr>
        <w:t>项目施工期扬尘</w:t>
      </w:r>
      <w:r>
        <w:rPr>
          <w:rFonts w:hint="eastAsia" w:ascii="Times New Roman" w:hAnsi="Times New Roman" w:cs="Times New Roman"/>
          <w:color w:val="auto"/>
          <w:sz w:val="24"/>
          <w:lang w:eastAsia="zh-CN"/>
        </w:rPr>
        <w:t>通过</w:t>
      </w:r>
      <w:r>
        <w:rPr>
          <w:rFonts w:hint="eastAsia" w:ascii="Times New Roman" w:hAnsi="Times New Roman" w:cs="Times New Roman"/>
          <w:color w:val="auto"/>
          <w:sz w:val="24"/>
          <w:lang w:eastAsia="zh-CN"/>
        </w:rPr>
        <w:t>采取以上措施</w:t>
      </w:r>
      <w:r>
        <w:rPr>
          <w:rFonts w:hint="eastAsia" w:ascii="Times New Roman" w:hAnsi="Times New Roman" w:cs="Times New Roman"/>
          <w:color w:val="auto"/>
          <w:sz w:val="24"/>
        </w:rPr>
        <w:t>后可以使空气中粉尘量减少70%左右，可将TSP的污染距离缩小到20m～50m，尽量减少施工粉尘对周围大气的影响。</w:t>
      </w:r>
    </w:p>
    <w:p w14:paraId="5DF459D7">
      <w:pPr>
        <w:spacing w:line="360" w:lineRule="auto"/>
        <w:ind w:firstLine="482" w:firstLineChars="20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4、施工机械废气及车辆尾气</w:t>
      </w:r>
    </w:p>
    <w:p w14:paraId="3ED3FC8D">
      <w:pPr>
        <w:pStyle w:val="2"/>
        <w:keepNext w:val="0"/>
        <w:keepLines w:val="0"/>
        <w:pageBreakBefore w:val="0"/>
        <w:widowControl/>
        <w:kinsoku/>
        <w:wordWrap/>
        <w:overflowPunct/>
        <w:topLinePunct w:val="0"/>
        <w:autoSpaceDE/>
        <w:autoSpaceDN/>
        <w:bidi w:val="0"/>
        <w:adjustRightInd/>
        <w:snapToGrid w:val="0"/>
        <w:spacing w:before="0" w:after="0" w:line="360" w:lineRule="auto"/>
        <w:ind w:right="113" w:firstLine="480" w:firstLineChars="200"/>
        <w:textAlignment w:val="auto"/>
        <w:rPr>
          <w:rFonts w:hint="default"/>
          <w:color w:val="auto"/>
          <w:sz w:val="24"/>
          <w:szCs w:val="24"/>
          <w:lang w:val="en-US" w:eastAsia="zh-CN"/>
        </w:rPr>
      </w:pPr>
      <w:r>
        <w:rPr>
          <w:bCs/>
          <w:color w:val="auto"/>
          <w:sz w:val="24"/>
          <w:szCs w:val="24"/>
          <w:highlight w:val="none"/>
        </w:rPr>
        <w:t>本项目施工期</w:t>
      </w:r>
      <w:r>
        <w:rPr>
          <w:rFonts w:hint="eastAsia"/>
          <w:bCs/>
          <w:color w:val="auto"/>
          <w:sz w:val="24"/>
          <w:szCs w:val="24"/>
          <w:highlight w:val="none"/>
        </w:rPr>
        <w:t>使用燃油类施工机械时将产生施工机械废气，车辆运输过程中将产生车辆尾气，机械废气及车辆尾气</w:t>
      </w:r>
      <w:r>
        <w:rPr>
          <w:bCs/>
          <w:color w:val="auto"/>
          <w:sz w:val="24"/>
          <w:szCs w:val="24"/>
          <w:highlight w:val="none"/>
        </w:rPr>
        <w:t>中的污染物主要有烟尘、NOx、CO及CHx等</w:t>
      </w:r>
      <w:r>
        <w:rPr>
          <w:rFonts w:hint="eastAsia"/>
          <w:bCs/>
          <w:color w:val="auto"/>
          <w:sz w:val="24"/>
          <w:szCs w:val="24"/>
          <w:highlight w:val="none"/>
        </w:rPr>
        <w:t>，</w:t>
      </w:r>
      <w:r>
        <w:rPr>
          <w:bCs/>
          <w:color w:val="auto"/>
          <w:sz w:val="24"/>
          <w:szCs w:val="24"/>
          <w:highlight w:val="none"/>
        </w:rPr>
        <w:t>会对环境空气造成一定影响</w:t>
      </w:r>
      <w:r>
        <w:rPr>
          <w:rFonts w:hint="eastAsia"/>
          <w:bCs/>
          <w:color w:val="auto"/>
          <w:sz w:val="24"/>
          <w:szCs w:val="24"/>
          <w:highlight w:val="none"/>
        </w:rPr>
        <w:t>。</w:t>
      </w:r>
      <w:r>
        <w:rPr>
          <w:bCs/>
          <w:color w:val="auto"/>
          <w:sz w:val="24"/>
          <w:szCs w:val="24"/>
          <w:highlight w:val="none"/>
        </w:rPr>
        <w:t>施工期的</w:t>
      </w:r>
      <w:r>
        <w:rPr>
          <w:rFonts w:hint="eastAsia"/>
          <w:bCs/>
          <w:color w:val="auto"/>
          <w:sz w:val="24"/>
          <w:szCs w:val="24"/>
          <w:highlight w:val="none"/>
        </w:rPr>
        <w:t>车辆</w:t>
      </w:r>
      <w:r>
        <w:rPr>
          <w:bCs/>
          <w:color w:val="auto"/>
          <w:sz w:val="24"/>
          <w:szCs w:val="24"/>
          <w:highlight w:val="none"/>
        </w:rPr>
        <w:t>废气为无组织</w:t>
      </w:r>
      <w:r>
        <w:rPr>
          <w:rFonts w:hint="eastAsia"/>
          <w:bCs/>
          <w:color w:val="auto"/>
          <w:sz w:val="24"/>
          <w:szCs w:val="24"/>
          <w:highlight w:val="none"/>
        </w:rPr>
        <w:t>间歇性</w:t>
      </w:r>
      <w:r>
        <w:rPr>
          <w:bCs/>
          <w:color w:val="auto"/>
          <w:sz w:val="24"/>
          <w:szCs w:val="24"/>
          <w:highlight w:val="none"/>
        </w:rPr>
        <w:t>排放，</w:t>
      </w:r>
      <w:r>
        <w:rPr>
          <w:rFonts w:hint="eastAsia"/>
          <w:bCs/>
          <w:color w:val="auto"/>
          <w:sz w:val="24"/>
          <w:szCs w:val="24"/>
          <w:highlight w:val="none"/>
        </w:rPr>
        <w:t>产生量较小，</w:t>
      </w:r>
      <w:r>
        <w:rPr>
          <w:bCs/>
          <w:color w:val="auto"/>
          <w:sz w:val="24"/>
          <w:szCs w:val="24"/>
          <w:highlight w:val="none"/>
        </w:rPr>
        <w:t>产生点相对分散、易被稀释扩散等特点。项目区</w:t>
      </w:r>
      <w:r>
        <w:rPr>
          <w:rFonts w:hint="eastAsia"/>
          <w:bCs/>
          <w:color w:val="auto"/>
          <w:sz w:val="24"/>
          <w:szCs w:val="24"/>
          <w:highlight w:val="none"/>
        </w:rPr>
        <w:t>均为空旷户外，周边无遮挡，有利于大气扩散。</w:t>
      </w:r>
      <w:r>
        <w:rPr>
          <w:bCs/>
          <w:color w:val="auto"/>
          <w:sz w:val="24"/>
          <w:szCs w:val="24"/>
          <w:highlight w:val="none"/>
        </w:rPr>
        <w:t>周边无特别高的山体，有利于大气扩散，一般情况下，施工机械和运输车辆所产生的废气污染在空气中经自然扩散和稀释后，对项目区域的空气环境质量影响不大。</w:t>
      </w:r>
    </w:p>
    <w:p w14:paraId="588B11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（三）施工期对地表水环境的影响分析</w:t>
      </w:r>
    </w:p>
    <w:p w14:paraId="7F61978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w:t>
      </w:r>
      <w:r>
        <w:rPr>
          <w:rFonts w:hint="eastAsia" w:ascii="Times New Roman" w:hAnsi="Times New Roman" w:cs="Times New Roman"/>
          <w:b/>
          <w:bCs/>
          <w:color w:val="auto"/>
          <w:sz w:val="24"/>
          <w:szCs w:val="24"/>
          <w:lang w:val="en-US" w:eastAsia="zh-CN"/>
        </w:rPr>
        <w:t>、</w:t>
      </w:r>
      <w:r>
        <w:rPr>
          <w:rFonts w:hint="default" w:ascii="Times New Roman" w:hAnsi="Times New Roman" w:eastAsia="宋体" w:cs="Times New Roman"/>
          <w:b/>
          <w:bCs/>
          <w:color w:val="auto"/>
          <w:sz w:val="24"/>
          <w:szCs w:val="24"/>
          <w:lang w:val="en-US" w:eastAsia="zh-CN"/>
        </w:rPr>
        <w:t>施工人员产生的生活污水</w:t>
      </w:r>
    </w:p>
    <w:p w14:paraId="5B0E3B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color w:val="auto"/>
          <w:sz w:val="24"/>
          <w:szCs w:val="24"/>
          <w:highlight w:val="none"/>
        </w:rPr>
        <w:t>项目</w:t>
      </w:r>
      <w:r>
        <w:rPr>
          <w:rFonts w:hint="eastAsia"/>
          <w:color w:val="auto"/>
          <w:sz w:val="24"/>
          <w:szCs w:val="24"/>
          <w:highlight w:val="none"/>
        </w:rPr>
        <w:t>建设周期为</w:t>
      </w:r>
      <w:r>
        <w:rPr>
          <w:rFonts w:hint="eastAsia"/>
          <w:color w:val="auto"/>
          <w:sz w:val="24"/>
          <w:szCs w:val="24"/>
          <w:highlight w:val="none"/>
          <w:lang w:val="en-US" w:eastAsia="zh-CN"/>
        </w:rPr>
        <w:t>8个</w:t>
      </w:r>
      <w:r>
        <w:rPr>
          <w:rFonts w:hint="eastAsia"/>
          <w:color w:val="auto"/>
          <w:sz w:val="24"/>
          <w:szCs w:val="24"/>
          <w:highlight w:val="none"/>
        </w:rPr>
        <w:t>月，施工高峰期人数为</w:t>
      </w:r>
      <w:r>
        <w:rPr>
          <w:rFonts w:hint="eastAsia"/>
          <w:color w:val="auto"/>
          <w:sz w:val="24"/>
          <w:szCs w:val="24"/>
          <w:highlight w:val="none"/>
          <w:lang w:val="en-US" w:eastAsia="zh-CN"/>
        </w:rPr>
        <w:t>90</w:t>
      </w:r>
      <w:r>
        <w:rPr>
          <w:rFonts w:hint="eastAsia"/>
          <w:color w:val="auto"/>
          <w:sz w:val="24"/>
          <w:szCs w:val="24"/>
          <w:highlight w:val="none"/>
        </w:rPr>
        <w:t>人/d，</w:t>
      </w:r>
      <w:r>
        <w:rPr>
          <w:rFonts w:hint="default" w:ascii="Times New Roman" w:hAnsi="Times New Roman" w:eastAsia="宋体" w:cs="Times New Roman"/>
          <w:b w:val="0"/>
          <w:bCs w:val="0"/>
          <w:color w:val="auto"/>
          <w:sz w:val="24"/>
          <w:szCs w:val="24"/>
          <w:lang w:val="en-US" w:eastAsia="zh-CN"/>
        </w:rPr>
        <w:t>施工人员均在</w:t>
      </w:r>
      <w:r>
        <w:rPr>
          <w:rFonts w:hint="eastAsia" w:ascii="Times New Roman" w:hAnsi="Times New Roman" w:eastAsia="宋体" w:cs="Times New Roman"/>
          <w:b w:val="0"/>
          <w:bCs w:val="0"/>
          <w:color w:val="auto"/>
          <w:sz w:val="24"/>
          <w:szCs w:val="24"/>
          <w:lang w:val="en-US" w:eastAsia="zh-CN"/>
        </w:rPr>
        <w:t>施工生产生活区</w:t>
      </w:r>
      <w:r>
        <w:rPr>
          <w:rFonts w:hint="default" w:ascii="Times New Roman" w:hAnsi="Times New Roman" w:eastAsia="宋体" w:cs="Times New Roman"/>
          <w:b w:val="0"/>
          <w:bCs w:val="0"/>
          <w:color w:val="auto"/>
          <w:sz w:val="24"/>
          <w:szCs w:val="24"/>
          <w:lang w:val="en-US" w:eastAsia="zh-CN"/>
        </w:rPr>
        <w:t>内食宿</w:t>
      </w:r>
      <w:r>
        <w:rPr>
          <w:rFonts w:hint="eastAsia"/>
          <w:color w:val="auto"/>
          <w:sz w:val="24"/>
          <w:szCs w:val="24"/>
          <w:highlight w:val="none"/>
        </w:rPr>
        <w:t xml:space="preserve">。 </w:t>
      </w:r>
      <w:r>
        <w:rPr>
          <w:rFonts w:hint="eastAsia"/>
          <w:color w:val="auto"/>
          <w:sz w:val="24"/>
          <w:szCs w:val="24"/>
          <w:highlight w:val="none"/>
          <w:lang w:val="en-US" w:eastAsia="zh-CN"/>
        </w:rPr>
        <w:t>施工过程中产生的生活污水污染物以COD、SS和NH</w:t>
      </w:r>
      <w:r>
        <w:rPr>
          <w:rFonts w:hint="eastAsia"/>
          <w:color w:val="auto"/>
          <w:sz w:val="24"/>
          <w:szCs w:val="24"/>
          <w:highlight w:val="none"/>
          <w:vertAlign w:val="subscript"/>
          <w:lang w:val="en-US" w:eastAsia="zh-CN"/>
        </w:rPr>
        <w:t>3</w:t>
      </w:r>
      <w:r>
        <w:rPr>
          <w:rFonts w:hint="eastAsia"/>
          <w:color w:val="auto"/>
          <w:sz w:val="24"/>
          <w:szCs w:val="24"/>
          <w:highlight w:val="none"/>
          <w:lang w:val="en-US" w:eastAsia="zh-CN"/>
        </w:rPr>
        <w:t>-N为主，施工用房</w:t>
      </w:r>
      <w:r>
        <w:rPr>
          <w:rFonts w:hint="eastAsia" w:ascii="宋体" w:hAnsi="宋体" w:eastAsia="宋体" w:cs="宋体"/>
          <w:color w:val="auto"/>
          <w:kern w:val="0"/>
          <w:sz w:val="24"/>
          <w:szCs w:val="24"/>
          <w:lang w:val="en-US" w:eastAsia="zh-CN" w:bidi="ar"/>
        </w:rPr>
        <w:t>租用</w:t>
      </w:r>
      <w:r>
        <w:rPr>
          <w:rFonts w:hint="eastAsia" w:ascii="Times New Roman" w:cs="Times New Roman"/>
          <w:color w:val="auto"/>
          <w:sz w:val="24"/>
          <w:szCs w:val="24"/>
        </w:rPr>
        <w:t>附近村内的公房和公用场地</w:t>
      </w:r>
      <w:r>
        <w:rPr>
          <w:rFonts w:hint="eastAsia"/>
          <w:color w:val="auto"/>
          <w:sz w:val="24"/>
          <w:szCs w:val="24"/>
          <w:highlight w:val="none"/>
          <w:lang w:val="en-US" w:eastAsia="zh-CN"/>
        </w:rPr>
        <w:t>，依托</w:t>
      </w:r>
      <w:r>
        <w:rPr>
          <w:rFonts w:hint="eastAsia" w:ascii="Times New Roman" w:cs="Times New Roman"/>
          <w:color w:val="auto"/>
          <w:sz w:val="24"/>
          <w:szCs w:val="24"/>
        </w:rPr>
        <w:t>村内的公房和公用场地</w:t>
      </w:r>
      <w:r>
        <w:rPr>
          <w:rFonts w:hint="eastAsia"/>
          <w:color w:val="auto"/>
          <w:sz w:val="24"/>
          <w:szCs w:val="24"/>
          <w:highlight w:val="none"/>
          <w:lang w:val="en-US" w:eastAsia="zh-CN"/>
        </w:rPr>
        <w:t>生活污水处理设施处理，不直接外排，对周边地表水环境影响较小。</w:t>
      </w:r>
    </w:p>
    <w:p w14:paraId="01ED9B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施工人员产生的生活污水产生量较少，并随着施工期的结束而结束，根据工程实际情况，施工人员如厕问题</w:t>
      </w:r>
      <w:r>
        <w:rPr>
          <w:rFonts w:hint="eastAsia"/>
          <w:color w:val="auto"/>
          <w:sz w:val="24"/>
          <w:szCs w:val="24"/>
          <w:highlight w:val="none"/>
          <w:lang w:val="en-US" w:eastAsia="zh-CN"/>
        </w:rPr>
        <w:t>利用</w:t>
      </w:r>
      <w:r>
        <w:rPr>
          <w:rFonts w:hint="eastAsia" w:cs="Times New Roman"/>
          <w:color w:val="auto"/>
          <w:sz w:val="24"/>
          <w:szCs w:val="24"/>
          <w:lang w:eastAsia="zh-CN"/>
        </w:rPr>
        <w:t>附近</w:t>
      </w:r>
      <w:r>
        <w:rPr>
          <w:rFonts w:hint="eastAsia" w:ascii="Times New Roman" w:cs="Times New Roman"/>
          <w:color w:val="auto"/>
          <w:sz w:val="24"/>
          <w:szCs w:val="24"/>
        </w:rPr>
        <w:t>村内</w:t>
      </w:r>
      <w:r>
        <w:rPr>
          <w:rFonts w:hint="eastAsia" w:ascii="Times New Roman" w:cs="Times New Roman"/>
          <w:color w:val="auto"/>
          <w:sz w:val="24"/>
          <w:szCs w:val="24"/>
        </w:rPr>
        <w:t>的公房</w:t>
      </w:r>
      <w:r>
        <w:rPr>
          <w:rFonts w:hint="eastAsia"/>
          <w:color w:val="auto"/>
          <w:sz w:val="24"/>
          <w:szCs w:val="24"/>
          <w:highlight w:val="none"/>
          <w:lang w:val="en-US" w:eastAsia="zh-CN"/>
        </w:rPr>
        <w:t>生活设施解决，分别依托</w:t>
      </w:r>
      <w:r>
        <w:rPr>
          <w:rFonts w:hint="eastAsia" w:ascii="Times New Roman" w:cs="Times New Roman"/>
          <w:color w:val="auto"/>
          <w:sz w:val="24"/>
          <w:szCs w:val="24"/>
          <w:vertAlign w:val="baseline"/>
          <w:lang w:eastAsia="zh-CN"/>
        </w:rPr>
        <w:t>王朝村、张家村、大平地村、大茶树村、河底村、岔河村</w:t>
      </w:r>
      <w:r>
        <w:rPr>
          <w:rFonts w:hint="eastAsia" w:ascii="Times New Roman" w:cs="Times New Roman"/>
          <w:color w:val="auto"/>
          <w:sz w:val="24"/>
          <w:szCs w:val="24"/>
        </w:rPr>
        <w:t>公房</w:t>
      </w:r>
      <w:r>
        <w:rPr>
          <w:rFonts w:hint="eastAsia"/>
          <w:color w:val="auto"/>
          <w:sz w:val="24"/>
          <w:szCs w:val="24"/>
          <w:highlight w:val="none"/>
          <w:lang w:val="en-US" w:eastAsia="zh-CN"/>
        </w:rPr>
        <w:t>生活设施解决，项目施工场地不设置临时厕所、临时化粪池。</w:t>
      </w:r>
    </w:p>
    <w:p w14:paraId="5D0908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eastAsia="宋体"/>
          <w:b/>
          <w:bCs/>
          <w:color w:val="auto"/>
          <w:sz w:val="24"/>
          <w:szCs w:val="24"/>
          <w:highlight w:val="none"/>
          <w:lang w:eastAsia="zh-CN"/>
        </w:rPr>
      </w:pPr>
      <w:r>
        <w:rPr>
          <w:rFonts w:hint="eastAsia"/>
          <w:b/>
          <w:bCs/>
          <w:color w:val="auto"/>
          <w:sz w:val="24"/>
          <w:szCs w:val="24"/>
          <w:highlight w:val="none"/>
          <w:lang w:val="en-US" w:eastAsia="zh-CN"/>
        </w:rPr>
        <w:t>2、施工机械清洗废水</w:t>
      </w:r>
    </w:p>
    <w:p w14:paraId="01F8A2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机械冲洗</w:t>
      </w:r>
      <w:r>
        <w:rPr>
          <w:rFonts w:hint="eastAsia" w:ascii="Times New Roman" w:hAnsi="Times New Roman" w:eastAsia="宋体" w:cs="Times New Roman"/>
          <w:color w:val="auto"/>
          <w:sz w:val="24"/>
          <w:szCs w:val="24"/>
          <w:lang w:eastAsia="zh-CN"/>
        </w:rPr>
        <w:t>废水</w:t>
      </w:r>
      <w:r>
        <w:rPr>
          <w:rFonts w:hint="default" w:ascii="Times New Roman" w:hAnsi="Times New Roman" w:eastAsia="宋体" w:cs="Times New Roman"/>
          <w:color w:val="auto"/>
          <w:sz w:val="24"/>
          <w:szCs w:val="24"/>
        </w:rPr>
        <w:t>主要来自汽车及机械设备的清洗水。此类废水呈间歇式排放，主要污染物成分</w:t>
      </w:r>
      <w:r>
        <w:rPr>
          <w:rFonts w:hint="eastAsia" w:ascii="Times New Roman" w:hAnsi="Times New Roman" w:eastAsia="宋体" w:cs="Times New Roman"/>
          <w:color w:val="auto"/>
          <w:sz w:val="24"/>
          <w:szCs w:val="24"/>
          <w:lang w:eastAsia="zh-CN"/>
        </w:rPr>
        <w:t>为</w:t>
      </w:r>
      <w:r>
        <w:rPr>
          <w:rFonts w:hint="eastAsia" w:ascii="Times New Roman" w:hAnsi="Times New Roman" w:eastAsia="宋体" w:cs="Times New Roman"/>
          <w:color w:val="auto"/>
          <w:sz w:val="24"/>
          <w:szCs w:val="24"/>
          <w:lang w:val="en-US" w:eastAsia="zh-CN"/>
        </w:rPr>
        <w:t>C</w:t>
      </w:r>
      <w:r>
        <w:rPr>
          <w:rFonts w:hint="default" w:ascii="Times New Roman" w:hAnsi="Times New Roman" w:eastAsia="宋体" w:cs="Times New Roman"/>
          <w:color w:val="auto"/>
          <w:sz w:val="24"/>
          <w:szCs w:val="24"/>
        </w:rPr>
        <w:t>ODcr</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SS和石油类</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为避免机械及车辆清洗废水排入普登河对普登河地表水环境造成影响</w:t>
      </w:r>
      <w:r>
        <w:rPr>
          <w:color w:val="auto"/>
          <w:sz w:val="24"/>
          <w:szCs w:val="24"/>
        </w:rPr>
        <w:t>，</w:t>
      </w:r>
      <w:r>
        <w:rPr>
          <w:color w:val="auto"/>
          <w:sz w:val="24"/>
          <w:szCs w:val="24"/>
          <w:highlight w:val="none"/>
        </w:rPr>
        <w:t>项目施工期间必须严格采取以下污染防治措施：</w:t>
      </w:r>
      <w:r>
        <w:rPr>
          <w:rFonts w:hint="eastAsia"/>
          <w:color w:val="auto"/>
          <w:sz w:val="24"/>
          <w:szCs w:val="24"/>
          <w:highlight w:val="none"/>
          <w:lang w:eastAsia="zh-CN"/>
        </w:rPr>
        <w:t>①在</w:t>
      </w:r>
      <w:r>
        <w:rPr>
          <w:rFonts w:hint="eastAsia" w:ascii="Times New Roman" w:cs="Times New Roman"/>
          <w:color w:val="auto"/>
          <w:sz w:val="24"/>
          <w:szCs w:val="24"/>
          <w:vertAlign w:val="baseline"/>
          <w:lang w:eastAsia="zh-CN"/>
        </w:rPr>
        <w:t>王朝村、张家村、大平地村、大茶树村、河底村、岔河村租用的施工生产生活区分别设置清洗区进行车辆及机械清洗，并配套设置容积不小于</w:t>
      </w:r>
      <w:r>
        <w:rPr>
          <w:rFonts w:hint="eastAsia" w:ascii="Times New Roman" w:cs="Times New Roman"/>
          <w:color w:val="auto"/>
          <w:sz w:val="24"/>
          <w:szCs w:val="24"/>
          <w:vertAlign w:val="baseline"/>
          <w:lang w:val="en-US" w:eastAsia="zh-CN"/>
        </w:rPr>
        <w:t>1m</w:t>
      </w:r>
      <w:r>
        <w:rPr>
          <w:rFonts w:hint="eastAsia" w:ascii="Times New Roman" w:cs="Times New Roman"/>
          <w:color w:val="auto"/>
          <w:sz w:val="24"/>
          <w:szCs w:val="24"/>
          <w:vertAlign w:val="superscript"/>
          <w:lang w:val="en-US" w:eastAsia="zh-CN"/>
        </w:rPr>
        <w:t>3</w:t>
      </w:r>
      <w:r>
        <w:rPr>
          <w:rFonts w:hint="eastAsia" w:ascii="Times New Roman" w:cs="Times New Roman"/>
          <w:color w:val="auto"/>
          <w:sz w:val="24"/>
          <w:szCs w:val="24"/>
          <w:vertAlign w:val="baseline"/>
          <w:lang w:val="en-US" w:eastAsia="zh-CN"/>
        </w:rPr>
        <w:t>的沉砂池对清洗废水进行收集，收集后的废水经沉淀后回用于洒水降尘，严禁排入普登河；</w:t>
      </w:r>
      <w:r>
        <w:rPr>
          <w:rFonts w:hint="eastAsia" w:ascii="Times New Roman" w:hAnsi="Times New Roman" w:eastAsia="宋体" w:cs="Times New Roman"/>
          <w:color w:val="auto"/>
          <w:sz w:val="24"/>
          <w:szCs w:val="24"/>
          <w:lang w:eastAsia="zh-CN"/>
        </w:rPr>
        <w:t>②</w:t>
      </w:r>
      <w:r>
        <w:rPr>
          <w:rFonts w:hint="default" w:ascii="Times New Roman" w:hAnsi="Times New Roman" w:eastAsia="宋体" w:cs="Times New Roman"/>
          <w:color w:val="auto"/>
          <w:sz w:val="24"/>
          <w:szCs w:val="24"/>
        </w:rPr>
        <w:t>项目施工</w:t>
      </w:r>
      <w:r>
        <w:rPr>
          <w:rFonts w:hint="default" w:ascii="Times New Roman" w:hAnsi="Times New Roman" w:eastAsia="宋体" w:cs="Times New Roman"/>
          <w:color w:val="auto"/>
          <w:sz w:val="24"/>
          <w:szCs w:val="24"/>
          <w:lang w:val="en-US" w:eastAsia="zh-CN"/>
        </w:rPr>
        <w:t>期</w:t>
      </w:r>
      <w:r>
        <w:rPr>
          <w:rFonts w:hint="default" w:ascii="Times New Roman" w:hAnsi="Times New Roman" w:eastAsia="宋体" w:cs="Times New Roman"/>
          <w:color w:val="auto"/>
          <w:sz w:val="24"/>
          <w:szCs w:val="24"/>
        </w:rPr>
        <w:t>设置临时沉砂池，</w:t>
      </w:r>
      <w:r>
        <w:rPr>
          <w:rFonts w:hint="default" w:ascii="Times New Roman" w:hAnsi="Times New Roman" w:eastAsia="宋体" w:cs="Times New Roman"/>
          <w:color w:val="auto"/>
          <w:sz w:val="24"/>
          <w:szCs w:val="24"/>
          <w:lang w:val="en-US" w:eastAsia="zh-CN"/>
        </w:rPr>
        <w:t>施工结束后，临时沉淀池全部回填</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eastAsia="zh-CN"/>
        </w:rPr>
        <w:t>③加强对施工人员的教育监管，严禁直接在河道内进行机械设备及车轮的清洗。</w:t>
      </w:r>
    </w:p>
    <w:p w14:paraId="3BEC3A4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szCs w:val="24"/>
          <w:highlight w:val="none"/>
          <w:lang w:eastAsia="zh-CN"/>
        </w:rPr>
      </w:pPr>
      <w:r>
        <w:rPr>
          <w:rFonts w:hint="eastAsia" w:ascii="Times New Roman" w:hAnsi="Times New Roman" w:cs="Times New Roman"/>
          <w:b/>
          <w:bCs/>
          <w:color w:val="auto"/>
          <w:sz w:val="24"/>
          <w:szCs w:val="24"/>
          <w:highlight w:val="none"/>
          <w:lang w:val="en-US" w:eastAsia="zh-CN"/>
        </w:rPr>
        <w:t>3、</w:t>
      </w:r>
      <w:r>
        <w:rPr>
          <w:rFonts w:hint="eastAsia" w:ascii="Times New Roman" w:hAnsi="Times New Roman" w:cs="Times New Roman"/>
          <w:b/>
          <w:bCs/>
          <w:color w:val="auto"/>
          <w:sz w:val="24"/>
          <w:szCs w:val="24"/>
          <w:highlight w:val="none"/>
          <w:lang w:eastAsia="zh-CN"/>
        </w:rPr>
        <w:t>雨季地表径流</w:t>
      </w:r>
    </w:p>
    <w:p w14:paraId="1FB9AA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项目施工过程中会造成地表的裸露。在雨水冲刷作用下将产生水土流失，形成地表径流，而地表径流中携带大量泥沙。根据建设单位提供的资料，项目主要集中在旱季施工，此部分废水排放量较少。</w:t>
      </w:r>
    </w:p>
    <w:p w14:paraId="146EAC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项目在施工过程中，要合理安排工期，避免在雨天进行清挖作业；作业时间应尽量选择在枯水期、非汛期，施工过程中做好导流工作；雨天对粉状物料堆放场所和晾晒场进行必要的遮蔽，减少雨水冲刷。在施工时期及施工方式合理的条件下，地表径流不会对地表水体产生大的影响。</w:t>
      </w:r>
    </w:p>
    <w:p w14:paraId="75AD5E98">
      <w:pPr>
        <w:ind w:firstLine="480"/>
        <w:rPr>
          <w:rFonts w:hint="eastAsia"/>
          <w:b/>
          <w:bCs/>
          <w:color w:val="auto"/>
          <w:sz w:val="24"/>
          <w:szCs w:val="24"/>
          <w:highlight w:val="none"/>
          <w:lang w:val="en-US" w:eastAsia="zh-CN"/>
        </w:rPr>
      </w:pPr>
      <w:r>
        <w:rPr>
          <w:rFonts w:hint="eastAsia"/>
          <w:b/>
          <w:bCs/>
          <w:color w:val="auto"/>
          <w:sz w:val="24"/>
          <w:szCs w:val="24"/>
          <w:highlight w:val="none"/>
          <w:lang w:val="en-US" w:eastAsia="zh-CN"/>
        </w:rPr>
        <w:t>4、施工疏浚废水</w:t>
      </w:r>
    </w:p>
    <w:p w14:paraId="7185B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河道清淤过程扰动河床和可能会造成河水浑浊，SS浓度增高的现象。本项目河道疏浚在枯水期进行，采用干挖施工，相对湿法疏浚，对河底沉积物的扰动扩散程度相对较小，悬浮物产生浓度较小。</w:t>
      </w:r>
    </w:p>
    <w:p w14:paraId="4E1C9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本项目利用同河道导流，疏浚使施工区域水体内</w:t>
      </w:r>
      <w:r>
        <w:rPr>
          <w:rFonts w:hint="eastAsia" w:cs="Times New Roman"/>
          <w:color w:val="auto"/>
          <w:sz w:val="24"/>
          <w:szCs w:val="24"/>
          <w:highlight w:val="none"/>
          <w:lang w:val="en-US" w:eastAsia="zh-CN"/>
        </w:rPr>
        <w:t>悬浮</w:t>
      </w:r>
      <w:r>
        <w:rPr>
          <w:rFonts w:hint="eastAsia" w:ascii="Times New Roman" w:hAnsi="Times New Roman" w:cs="Times New Roman"/>
          <w:color w:val="auto"/>
          <w:sz w:val="24"/>
          <w:szCs w:val="24"/>
          <w:highlight w:val="none"/>
          <w:lang w:val="en-US" w:eastAsia="zh-CN"/>
        </w:rPr>
        <w:t>物含量升高，对地表水水质影响较明显，但悬浮泥沙物质为颗粒态，它随着河水运动的同时在河水中沉降，并最终淤积于河底，这一特性决定了它的影响范围和影响</w:t>
      </w:r>
      <w:r>
        <w:rPr>
          <w:rFonts w:hint="eastAsia" w:cs="Times New Roman"/>
          <w:color w:val="auto"/>
          <w:sz w:val="24"/>
          <w:szCs w:val="24"/>
          <w:highlight w:val="none"/>
          <w:lang w:val="en-US" w:eastAsia="zh-CN"/>
        </w:rPr>
        <w:t>时间</w:t>
      </w:r>
      <w:r>
        <w:rPr>
          <w:rFonts w:hint="eastAsia" w:ascii="Times New Roman" w:hAnsi="Times New Roman" w:cs="Times New Roman"/>
          <w:color w:val="auto"/>
          <w:sz w:val="24"/>
          <w:szCs w:val="24"/>
          <w:highlight w:val="none"/>
          <w:lang w:val="en-US" w:eastAsia="zh-CN"/>
        </w:rPr>
        <w:t>是有限的，疏浚引起的悬浮物扩散的影响将随施工结束而消失。且由于河道疏浚施工程序为局部施工而非全面铺开，清淤河道较短，因此水体浑浊度的增加仅限于局部地区的短时期内，这一不利影响将随施工结束而消失。</w:t>
      </w:r>
    </w:p>
    <w:p w14:paraId="1B473F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5、对王朝段下游中屯水库的影响</w:t>
      </w:r>
    </w:p>
    <w:p w14:paraId="0738F1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牟定中屯水库位于牟（定）姚（安）公路旁边，属金沙江水系二级支流古岩河上游。其主要功能为饮用及灌溉，姚安县普登河河道治理（排洪除涝）工程王朝段治理终点（左岸桩号：ZK11+862.05，右岸桩号：YK11+819.93）距离中屯水库库尾3.17km。</w:t>
      </w:r>
    </w:p>
    <w:p w14:paraId="318D5D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项目施工集中于旱季，</w:t>
      </w:r>
      <w:r>
        <w:rPr>
          <w:rFonts w:hint="default" w:ascii="Times New Roman" w:hAnsi="Times New Roman" w:cs="Times New Roman"/>
          <w:color w:val="auto"/>
          <w:sz w:val="24"/>
          <w:szCs w:val="24"/>
          <w:highlight w:val="none"/>
          <w:lang w:val="en-US" w:eastAsia="zh-CN"/>
        </w:rPr>
        <w:t>项目施工期设置若干雨水截水沟及临时沉砂池，用于收集施工废水、地表径流，施工废水、地表径流经临时沉砂池处理后，回用于施工现场洒水降尘及施工用水，不外排。</w:t>
      </w:r>
      <w:r>
        <w:rPr>
          <w:rFonts w:hint="eastAsia" w:ascii="Times New Roman" w:hAnsi="Times New Roman" w:cs="Times New Roman"/>
          <w:color w:val="auto"/>
          <w:sz w:val="24"/>
          <w:szCs w:val="24"/>
          <w:highlight w:val="none"/>
          <w:lang w:val="en-US" w:eastAsia="zh-CN"/>
        </w:rPr>
        <w:t>但项目区治理终点距离牟定县中屯水库较近（3.17km），为有效防止施工期对中屯水库的影响，还应做到以下方面：①施工期应禁止在河道内清洗施工机械及倾倒施工废水；②施工时应注意</w:t>
      </w:r>
      <w:r>
        <w:rPr>
          <w:rFonts w:hint="eastAsia" w:cs="Times New Roman"/>
          <w:color w:val="auto"/>
          <w:sz w:val="24"/>
          <w:szCs w:val="24"/>
          <w:highlight w:val="none"/>
          <w:lang w:val="en-US" w:eastAsia="zh-CN"/>
        </w:rPr>
        <w:t>合理</w:t>
      </w:r>
      <w:r>
        <w:rPr>
          <w:rFonts w:hint="eastAsia" w:ascii="Times New Roman" w:hAnsi="Times New Roman" w:cs="Times New Roman"/>
          <w:color w:val="auto"/>
          <w:sz w:val="24"/>
          <w:szCs w:val="24"/>
          <w:highlight w:val="none"/>
          <w:lang w:val="en-US" w:eastAsia="zh-CN"/>
        </w:rPr>
        <w:t>安排施工工期，避开雨季施工，雨天禁止施工；③</w:t>
      </w:r>
      <w:r>
        <w:rPr>
          <w:rFonts w:hint="default" w:ascii="Times New Roman" w:hAnsi="Times New Roman" w:cs="Times New Roman"/>
          <w:color w:val="auto"/>
          <w:sz w:val="24"/>
          <w:szCs w:val="24"/>
          <w:highlight w:val="none"/>
          <w:lang w:val="en-US" w:eastAsia="zh-CN"/>
        </w:rPr>
        <w:t>施工期设置若干雨水截水沟及临时沉砂池，用于收集施工废水、地表径流，施工废水、地表径流经临时沉砂池处理后，回用于施工现场洒水降尘及施工用水，不外排</w:t>
      </w:r>
      <w:r>
        <w:rPr>
          <w:rFonts w:hint="eastAsia" w:ascii="Times New Roman" w:hAnsi="Times New Roman" w:cs="Times New Roman"/>
          <w:color w:val="auto"/>
          <w:sz w:val="24"/>
          <w:szCs w:val="24"/>
          <w:highlight w:val="none"/>
          <w:lang w:val="en-US" w:eastAsia="zh-CN"/>
        </w:rPr>
        <w:t>；④加强对施工人员的教育监管，严禁施工人员将施工固废及生活垃圾等倾倒入河内。</w:t>
      </w:r>
    </w:p>
    <w:p w14:paraId="7D6406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综上，本项目施工期间对中屯水库影响较小。</w:t>
      </w:r>
    </w:p>
    <w:p w14:paraId="44E69F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（四）施工期对声环境的影响分析</w:t>
      </w:r>
    </w:p>
    <w:p w14:paraId="37667001">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施工期的噪声主要分为机械噪声、施工作业噪声和施工车辆噪声。为了进一步减轻项目施工期噪声对</w:t>
      </w:r>
      <w:r>
        <w:rPr>
          <w:rFonts w:hint="eastAsia" w:ascii="宋体" w:hAnsi="宋体" w:cs="宋体"/>
          <w:bCs/>
          <w:color w:val="auto"/>
          <w:spacing w:val="-6"/>
          <w:sz w:val="24"/>
          <w:szCs w:val="24"/>
          <w:highlight w:val="none"/>
          <w:lang w:val="en-US" w:eastAsia="zh-CN"/>
        </w:rPr>
        <w:t>周边环境</w:t>
      </w:r>
      <w:r>
        <w:rPr>
          <w:rFonts w:hint="eastAsia" w:ascii="宋体" w:hAnsi="宋体" w:eastAsia="宋体" w:cs="宋体"/>
          <w:bCs/>
          <w:color w:val="auto"/>
          <w:spacing w:val="-6"/>
          <w:sz w:val="24"/>
          <w:szCs w:val="24"/>
          <w:highlight w:val="none"/>
          <w:lang w:val="en-US" w:eastAsia="zh-CN"/>
        </w:rPr>
        <w:t>的影响，应加强噪声防治措施，具体防治措施如下：</w:t>
      </w:r>
      <w:r>
        <w:rPr>
          <w:rFonts w:hint="eastAsia" w:ascii="宋体" w:hAnsi="宋体" w:eastAsia="宋体" w:cs="宋体"/>
          <w:bCs/>
          <w:color w:val="auto"/>
          <w:spacing w:val="-6"/>
          <w:sz w:val="24"/>
          <w:szCs w:val="24"/>
          <w:highlight w:val="none"/>
          <w:lang w:val="en-US" w:eastAsia="zh-CN"/>
        </w:rPr>
        <w:fldChar w:fldCharType="begin"/>
      </w:r>
      <w:r>
        <w:rPr>
          <w:rFonts w:hint="eastAsia" w:ascii="宋体" w:hAnsi="宋体" w:eastAsia="宋体" w:cs="宋体"/>
          <w:bCs/>
          <w:color w:val="auto"/>
          <w:spacing w:val="-6"/>
          <w:sz w:val="24"/>
          <w:szCs w:val="24"/>
          <w:highlight w:val="none"/>
          <w:lang w:val="en-US" w:eastAsia="zh-CN"/>
        </w:rPr>
        <w:instrText xml:space="preserve"> = 1 \* GB3 \* MERGEFORMAT </w:instrText>
      </w:r>
      <w:r>
        <w:rPr>
          <w:rFonts w:hint="eastAsia" w:ascii="宋体" w:hAnsi="宋体" w:eastAsia="宋体" w:cs="宋体"/>
          <w:bCs/>
          <w:color w:val="auto"/>
          <w:spacing w:val="-6"/>
          <w:sz w:val="24"/>
          <w:szCs w:val="24"/>
          <w:highlight w:val="none"/>
          <w:lang w:val="en-US" w:eastAsia="zh-CN"/>
        </w:rPr>
        <w:fldChar w:fldCharType="separate"/>
      </w:r>
      <w:r>
        <w:rPr>
          <w:rFonts w:hint="eastAsia" w:ascii="宋体" w:hAnsi="宋体" w:eastAsia="宋体" w:cs="宋体"/>
          <w:bCs/>
          <w:color w:val="auto"/>
          <w:spacing w:val="-6"/>
          <w:sz w:val="24"/>
          <w:szCs w:val="24"/>
          <w:highlight w:val="none"/>
          <w:lang w:val="en-US" w:eastAsia="zh-CN"/>
        </w:rPr>
        <w:t>①</w:t>
      </w:r>
      <w:r>
        <w:rPr>
          <w:rFonts w:hint="eastAsia" w:ascii="宋体" w:hAnsi="宋体" w:eastAsia="宋体" w:cs="宋体"/>
          <w:bCs/>
          <w:color w:val="auto"/>
          <w:spacing w:val="-6"/>
          <w:sz w:val="24"/>
          <w:szCs w:val="24"/>
          <w:highlight w:val="none"/>
          <w:lang w:val="en-US" w:eastAsia="zh-CN"/>
        </w:rPr>
        <w:fldChar w:fldCharType="end"/>
      </w:r>
      <w:r>
        <w:rPr>
          <w:rFonts w:hint="eastAsia" w:ascii="宋体" w:hAnsi="宋体" w:eastAsia="宋体" w:cs="宋体"/>
          <w:bCs/>
          <w:color w:val="auto"/>
          <w:spacing w:val="-6"/>
          <w:sz w:val="24"/>
          <w:szCs w:val="24"/>
          <w:highlight w:val="none"/>
          <w:lang w:val="en-US" w:eastAsia="zh-CN"/>
        </w:rPr>
        <w:t>施工前提前告知，争取王朝村、张家村、张家村散户、倪家村、木瓜树村、小团山村、大平地村1#、大平地村2#、大茶树村、新村、河底村、岔河村居民的谅解；</w:t>
      </w:r>
      <w:r>
        <w:rPr>
          <w:rFonts w:hint="eastAsia" w:ascii="宋体" w:hAnsi="宋体" w:eastAsia="宋体" w:cs="宋体"/>
          <w:bCs/>
          <w:color w:val="auto"/>
          <w:spacing w:val="-6"/>
          <w:sz w:val="24"/>
          <w:szCs w:val="24"/>
          <w:highlight w:val="none"/>
          <w:lang w:val="en-US" w:eastAsia="zh-CN"/>
        </w:rPr>
        <w:fldChar w:fldCharType="begin"/>
      </w:r>
      <w:r>
        <w:rPr>
          <w:rFonts w:hint="eastAsia" w:ascii="宋体" w:hAnsi="宋体" w:eastAsia="宋体" w:cs="宋体"/>
          <w:bCs/>
          <w:color w:val="auto"/>
          <w:spacing w:val="-6"/>
          <w:sz w:val="24"/>
          <w:szCs w:val="24"/>
          <w:highlight w:val="none"/>
          <w:lang w:val="en-US" w:eastAsia="zh-CN"/>
        </w:rPr>
        <w:instrText xml:space="preserve"> = 2 \* GB3 \* MERGEFORMAT </w:instrText>
      </w:r>
      <w:r>
        <w:rPr>
          <w:rFonts w:hint="eastAsia" w:ascii="宋体" w:hAnsi="宋体" w:eastAsia="宋体" w:cs="宋体"/>
          <w:bCs/>
          <w:color w:val="auto"/>
          <w:spacing w:val="-6"/>
          <w:sz w:val="24"/>
          <w:szCs w:val="24"/>
          <w:highlight w:val="none"/>
          <w:lang w:val="en-US" w:eastAsia="zh-CN"/>
        </w:rPr>
        <w:fldChar w:fldCharType="separate"/>
      </w:r>
      <w:r>
        <w:rPr>
          <w:rFonts w:hint="eastAsia" w:ascii="宋体" w:hAnsi="宋体" w:eastAsia="宋体" w:cs="宋体"/>
          <w:bCs/>
          <w:color w:val="auto"/>
          <w:spacing w:val="-6"/>
          <w:sz w:val="24"/>
          <w:szCs w:val="24"/>
          <w:highlight w:val="none"/>
          <w:lang w:val="en-US" w:eastAsia="zh-CN"/>
        </w:rPr>
        <w:t>②</w:t>
      </w:r>
      <w:r>
        <w:rPr>
          <w:rFonts w:hint="eastAsia" w:ascii="宋体" w:hAnsi="宋体" w:eastAsia="宋体" w:cs="宋体"/>
          <w:bCs/>
          <w:color w:val="auto"/>
          <w:spacing w:val="-6"/>
          <w:sz w:val="24"/>
          <w:szCs w:val="24"/>
          <w:highlight w:val="none"/>
          <w:lang w:val="en-US" w:eastAsia="zh-CN"/>
        </w:rPr>
        <w:fldChar w:fldCharType="end"/>
      </w:r>
      <w:r>
        <w:rPr>
          <w:rFonts w:hint="eastAsia" w:ascii="宋体" w:hAnsi="宋体" w:eastAsia="宋体" w:cs="宋体"/>
          <w:bCs/>
          <w:color w:val="auto"/>
          <w:spacing w:val="-6"/>
          <w:sz w:val="24"/>
          <w:szCs w:val="24"/>
          <w:highlight w:val="none"/>
          <w:lang w:val="en-US" w:eastAsia="zh-CN"/>
        </w:rPr>
        <w:t>在王朝村（河道河堤北岸）、张家村（河道河堤东南岸）、张家村</w:t>
      </w:r>
      <w:r>
        <w:rPr>
          <w:rFonts w:hint="eastAsia" w:ascii="宋体" w:hAnsi="宋体" w:cs="宋体"/>
          <w:bCs/>
          <w:color w:val="auto"/>
          <w:spacing w:val="-6"/>
          <w:sz w:val="24"/>
          <w:szCs w:val="24"/>
          <w:highlight w:val="none"/>
          <w:lang w:val="en-US" w:eastAsia="zh-CN"/>
        </w:rPr>
        <w:t>散</w:t>
      </w:r>
      <w:r>
        <w:rPr>
          <w:rFonts w:hint="eastAsia" w:ascii="宋体" w:hAnsi="宋体" w:eastAsia="宋体" w:cs="宋体"/>
          <w:bCs/>
          <w:color w:val="auto"/>
          <w:spacing w:val="-6"/>
          <w:sz w:val="24"/>
          <w:szCs w:val="24"/>
          <w:highlight w:val="none"/>
          <w:lang w:val="en-US" w:eastAsia="zh-CN"/>
        </w:rPr>
        <w:t>户（河道河堤北岸）、倪家村（河道河堤北岸）、木瓜树村（河道河堤北岸）、小团山村（河道河堤东北岸）、大平地村1#（河道河堤西岸）、大平地村2#（河道河堤西北岸）、大茶树村（河道河堤北岸）、新村（河道河堤西北岸）、河底村（河道河堤西北岸）、岔河村（河道河堤西北岸）设置临时围挡防护措施；③合理安排施工计划、施工机械设备组合以及施工时间，避免在同一时间集中使用大量的动力机械设备；施工过程中加强管理，严格控制作业时间，避开休息时间施工；④同时加强施工运输调度，运输车辆经过村庄、居民区等保护目标时应减速慢行，禁止鸣笛；⑤施工现场进行合理布局，尽量使高噪声的机械设备远离环境敏感点，并尽量避免在同一区段安排大量强噪声设备同时施工，以降低噪声的影响。同时，应尽量缩短靠近村庄附近的高强度噪声设备的施工时间，减少对声环境敏感点的影响；⑥与周边居民建立良好关系，设立热线投诉电话，接受噪声扰民的投诉，并对投诉情况进行积极协调处理。⑦施工前施工单位应当挂环保公示牌，在施工工地公示噪声污染防治措施、负责人、噪声监督管理主管部门等信息。对施工标段两侧居民进行告知（可通过传单或公示栏等），积极听取居民意见，取得居民的支持。</w:t>
      </w:r>
    </w:p>
    <w:p w14:paraId="27D9E8A2">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综上，项目施工过程中各类施工机械设备产生的噪声</w:t>
      </w:r>
      <w:r>
        <w:rPr>
          <w:rFonts w:hint="eastAsia" w:ascii="宋体" w:hAnsi="宋体" w:cs="宋体"/>
          <w:bCs/>
          <w:color w:val="auto"/>
          <w:spacing w:val="-6"/>
          <w:sz w:val="24"/>
          <w:szCs w:val="24"/>
          <w:highlight w:val="none"/>
          <w:lang w:val="en-US" w:eastAsia="zh-CN"/>
        </w:rPr>
        <w:t>会对</w:t>
      </w:r>
      <w:r>
        <w:rPr>
          <w:rFonts w:hint="eastAsia" w:ascii="宋体" w:hAnsi="宋体" w:eastAsia="宋体" w:cs="宋体"/>
          <w:bCs/>
          <w:color w:val="auto"/>
          <w:spacing w:val="-6"/>
          <w:sz w:val="24"/>
          <w:szCs w:val="24"/>
          <w:highlight w:val="none"/>
          <w:lang w:val="en-US" w:eastAsia="zh-CN"/>
        </w:rPr>
        <w:t>周边居民产生一定的影响，只要建设单位在施工期间采取合理有效的噪声污染防治措施和实施有效的环境监理，对工程施工方案进行合理设计，可将项目施工期施工机械噪声对周围环境的影响降至最低。项目施工噪声不会对周边环境产生长期影响，随着项目施工结束，施工噪声污染将随之消失，在严格执行上述措施的前提下，项目施工噪声对周边环境产生的影响是可以接受的。</w:t>
      </w:r>
    </w:p>
    <w:p w14:paraId="51513F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（五）施工期固体废弃物影响分析</w:t>
      </w:r>
    </w:p>
    <w:p w14:paraId="61B7746B">
      <w:pPr>
        <w:keepNext w:val="0"/>
        <w:keepLines w:val="0"/>
        <w:pageBreakBefore w:val="0"/>
        <w:widowControl w:val="0"/>
        <w:kinsoku/>
        <w:wordWrap/>
        <w:overflowPunct/>
        <w:topLinePunct w:val="0"/>
        <w:bidi w:val="0"/>
        <w:adjustRightInd/>
        <w:snapToGrid/>
        <w:spacing w:line="360" w:lineRule="auto"/>
        <w:ind w:firstLine="458" w:firstLineChars="200"/>
        <w:textAlignment w:val="auto"/>
        <w:rPr>
          <w:rFonts w:hint="default" w:ascii="宋体" w:hAnsi="宋体" w:eastAsia="宋体" w:cs="宋体"/>
          <w:b/>
          <w:bCs w:val="0"/>
          <w:color w:val="auto"/>
          <w:spacing w:val="-6"/>
          <w:sz w:val="24"/>
          <w:szCs w:val="24"/>
          <w:highlight w:val="none"/>
          <w:lang w:val="en-US" w:eastAsia="zh-CN"/>
        </w:rPr>
      </w:pPr>
      <w:r>
        <w:rPr>
          <w:rFonts w:hint="eastAsia" w:ascii="宋体" w:hAnsi="宋体" w:cs="宋体"/>
          <w:b/>
          <w:bCs w:val="0"/>
          <w:color w:val="auto"/>
          <w:spacing w:val="-6"/>
          <w:sz w:val="24"/>
          <w:szCs w:val="24"/>
          <w:highlight w:val="none"/>
          <w:lang w:val="en-US" w:eastAsia="zh-CN"/>
        </w:rPr>
        <w:t>1、</w:t>
      </w:r>
      <w:r>
        <w:rPr>
          <w:rFonts w:hint="default" w:ascii="宋体" w:hAnsi="宋体" w:eastAsia="宋体" w:cs="宋体"/>
          <w:b/>
          <w:bCs w:val="0"/>
          <w:color w:val="auto"/>
          <w:spacing w:val="-6"/>
          <w:sz w:val="24"/>
          <w:szCs w:val="24"/>
          <w:highlight w:val="none"/>
          <w:lang w:val="en-US" w:eastAsia="zh-CN"/>
        </w:rPr>
        <w:t>废弃土石方</w:t>
      </w:r>
    </w:p>
    <w:p w14:paraId="23D61E64">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根据土石方平衡分析，工程土石方开挖总量14.96万m</w:t>
      </w:r>
      <w:r>
        <w:rPr>
          <w:rFonts w:hint="eastAsia" w:ascii="宋体" w:hAnsi="宋体" w:eastAsia="宋体" w:cs="宋体"/>
          <w:bCs/>
          <w:color w:val="auto"/>
          <w:spacing w:val="-6"/>
          <w:sz w:val="24"/>
          <w:szCs w:val="24"/>
          <w:highlight w:val="none"/>
          <w:vertAlign w:val="superscript"/>
          <w:lang w:val="en-US" w:eastAsia="zh-CN"/>
        </w:rPr>
        <w:t>3</w:t>
      </w:r>
      <w:r>
        <w:rPr>
          <w:rFonts w:hint="eastAsia" w:ascii="宋体" w:hAnsi="宋体" w:cs="宋体"/>
          <w:bCs/>
          <w:color w:val="auto"/>
          <w:spacing w:val="-6"/>
          <w:sz w:val="24"/>
          <w:szCs w:val="24"/>
          <w:highlight w:val="none"/>
          <w:lang w:val="en-US" w:eastAsia="zh-CN"/>
        </w:rPr>
        <w:t>（</w:t>
      </w:r>
      <w:r>
        <w:rPr>
          <w:rFonts w:hint="eastAsia" w:ascii="宋体" w:hAnsi="宋体" w:eastAsia="宋体" w:cs="宋体"/>
          <w:bCs/>
          <w:color w:val="auto"/>
          <w:spacing w:val="-6"/>
          <w:sz w:val="24"/>
          <w:szCs w:val="24"/>
          <w:highlight w:val="none"/>
          <w:lang w:val="en-US" w:eastAsia="zh-CN"/>
        </w:rPr>
        <w:t>含表土剥离3.78万m</w:t>
      </w:r>
      <w:r>
        <w:rPr>
          <w:rFonts w:hint="eastAsia" w:ascii="宋体" w:hAnsi="宋体" w:eastAsia="宋体" w:cs="宋体"/>
          <w:bCs/>
          <w:color w:val="auto"/>
          <w:spacing w:val="-6"/>
          <w:sz w:val="24"/>
          <w:szCs w:val="24"/>
          <w:highlight w:val="none"/>
          <w:vertAlign w:val="superscript"/>
          <w:lang w:val="en-US" w:eastAsia="zh-CN"/>
        </w:rPr>
        <w:t>3</w:t>
      </w:r>
      <w:r>
        <w:rPr>
          <w:rFonts w:hint="eastAsia" w:ascii="宋体" w:hAnsi="宋体" w:eastAsia="宋体" w:cs="宋体"/>
          <w:bCs/>
          <w:color w:val="auto"/>
          <w:spacing w:val="-6"/>
          <w:sz w:val="24"/>
          <w:szCs w:val="24"/>
          <w:highlight w:val="none"/>
          <w:lang w:val="en-US" w:eastAsia="zh-CN"/>
        </w:rPr>
        <w:t>，土石方开挖11.18万m</w:t>
      </w:r>
      <w:r>
        <w:rPr>
          <w:rFonts w:hint="eastAsia" w:ascii="宋体" w:hAnsi="宋体" w:eastAsia="宋体" w:cs="宋体"/>
          <w:bCs/>
          <w:color w:val="auto"/>
          <w:spacing w:val="-6"/>
          <w:sz w:val="24"/>
          <w:szCs w:val="24"/>
          <w:highlight w:val="none"/>
          <w:vertAlign w:val="superscript"/>
          <w:lang w:val="en-US" w:eastAsia="zh-CN"/>
        </w:rPr>
        <w:t>3</w:t>
      </w:r>
      <w:r>
        <w:rPr>
          <w:rFonts w:hint="eastAsia" w:ascii="宋体" w:hAnsi="宋体" w:cs="宋体"/>
          <w:bCs/>
          <w:color w:val="auto"/>
          <w:spacing w:val="-6"/>
          <w:sz w:val="24"/>
          <w:szCs w:val="24"/>
          <w:highlight w:val="none"/>
          <w:lang w:val="en-US" w:eastAsia="zh-CN"/>
        </w:rPr>
        <w:t>）</w:t>
      </w:r>
      <w:r>
        <w:rPr>
          <w:rFonts w:hint="eastAsia" w:ascii="宋体" w:hAnsi="宋体" w:eastAsia="宋体" w:cs="宋体"/>
          <w:bCs/>
          <w:color w:val="auto"/>
          <w:spacing w:val="-6"/>
          <w:sz w:val="24"/>
          <w:szCs w:val="24"/>
          <w:highlight w:val="none"/>
          <w:lang w:val="en-US" w:eastAsia="zh-CN"/>
        </w:rPr>
        <w:t>，回填总量14.96万m</w:t>
      </w:r>
      <w:r>
        <w:rPr>
          <w:rFonts w:hint="eastAsia" w:ascii="宋体" w:hAnsi="宋体" w:eastAsia="宋体" w:cs="宋体"/>
          <w:bCs/>
          <w:color w:val="auto"/>
          <w:spacing w:val="-6"/>
          <w:sz w:val="24"/>
          <w:szCs w:val="24"/>
          <w:highlight w:val="none"/>
          <w:vertAlign w:val="superscript"/>
          <w:lang w:val="en-US" w:eastAsia="zh-CN"/>
        </w:rPr>
        <w:t>3</w:t>
      </w:r>
      <w:r>
        <w:rPr>
          <w:rFonts w:hint="eastAsia" w:ascii="宋体" w:hAnsi="宋体" w:eastAsia="宋体" w:cs="宋体"/>
          <w:bCs/>
          <w:color w:val="auto"/>
          <w:spacing w:val="-6"/>
          <w:sz w:val="24"/>
          <w:szCs w:val="24"/>
          <w:highlight w:val="none"/>
          <w:lang w:val="en-US" w:eastAsia="zh-CN"/>
        </w:rPr>
        <w:t>（含表土回覆3.78万m</w:t>
      </w:r>
      <w:r>
        <w:rPr>
          <w:rFonts w:hint="eastAsia" w:ascii="宋体" w:hAnsi="宋体" w:eastAsia="宋体" w:cs="宋体"/>
          <w:bCs/>
          <w:color w:val="auto"/>
          <w:spacing w:val="-6"/>
          <w:sz w:val="24"/>
          <w:szCs w:val="24"/>
          <w:highlight w:val="none"/>
          <w:vertAlign w:val="superscript"/>
          <w:lang w:val="en-US" w:eastAsia="zh-CN"/>
        </w:rPr>
        <w:t>3</w:t>
      </w:r>
      <w:r>
        <w:rPr>
          <w:rFonts w:hint="eastAsia" w:ascii="宋体" w:hAnsi="宋体" w:eastAsia="宋体" w:cs="宋体"/>
          <w:bCs/>
          <w:color w:val="auto"/>
          <w:spacing w:val="-6"/>
          <w:sz w:val="24"/>
          <w:szCs w:val="24"/>
          <w:highlight w:val="none"/>
          <w:lang w:val="en-US" w:eastAsia="zh-CN"/>
        </w:rPr>
        <w:t>，土石方回填11.18万m</w:t>
      </w:r>
      <w:r>
        <w:rPr>
          <w:rFonts w:hint="eastAsia" w:ascii="宋体" w:hAnsi="宋体" w:eastAsia="宋体" w:cs="宋体"/>
          <w:bCs/>
          <w:color w:val="auto"/>
          <w:spacing w:val="-6"/>
          <w:sz w:val="24"/>
          <w:szCs w:val="24"/>
          <w:highlight w:val="none"/>
          <w:vertAlign w:val="superscript"/>
          <w:lang w:val="en-US" w:eastAsia="zh-CN"/>
        </w:rPr>
        <w:t>3</w:t>
      </w:r>
      <w:r>
        <w:rPr>
          <w:rFonts w:hint="eastAsia" w:ascii="宋体" w:hAnsi="宋体" w:eastAsia="宋体" w:cs="宋体"/>
          <w:bCs/>
          <w:color w:val="auto"/>
          <w:spacing w:val="-6"/>
          <w:sz w:val="24"/>
          <w:szCs w:val="24"/>
          <w:highlight w:val="none"/>
          <w:lang w:val="en-US" w:eastAsia="zh-CN"/>
        </w:rPr>
        <w:t xml:space="preserve">），工程建设过程中不产生弃渣。 </w:t>
      </w:r>
    </w:p>
    <w:p w14:paraId="3163C0BA">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eastAsia" w:ascii="宋体" w:hAnsi="宋体" w:eastAsia="宋体" w:cs="宋体"/>
          <w:bCs/>
          <w:color w:val="auto"/>
          <w:spacing w:val="-6"/>
          <w:sz w:val="24"/>
          <w:szCs w:val="24"/>
          <w:highlight w:val="none"/>
          <w:lang w:val="en-US" w:eastAsia="zh-CN"/>
        </w:rPr>
        <w:t>本工程与同类项目相比土石方量较小；开挖土石方用于场地回填，表土用于绿化覆土；最大限度</w:t>
      </w:r>
      <w:r>
        <w:rPr>
          <w:rFonts w:hint="eastAsia" w:ascii="宋体" w:hAnsi="宋体" w:cs="宋体"/>
          <w:bCs/>
          <w:color w:val="auto"/>
          <w:spacing w:val="-6"/>
          <w:sz w:val="24"/>
          <w:szCs w:val="24"/>
          <w:highlight w:val="none"/>
          <w:lang w:val="en-US" w:eastAsia="zh-CN"/>
        </w:rPr>
        <w:t>地</w:t>
      </w:r>
      <w:r>
        <w:rPr>
          <w:rFonts w:hint="eastAsia" w:ascii="宋体" w:hAnsi="宋体" w:eastAsia="宋体" w:cs="宋体"/>
          <w:bCs/>
          <w:color w:val="auto"/>
          <w:spacing w:val="-6"/>
          <w:sz w:val="24"/>
          <w:szCs w:val="24"/>
          <w:highlight w:val="none"/>
          <w:lang w:val="en-US" w:eastAsia="zh-CN"/>
        </w:rPr>
        <w:t>提高了土石方利用率，能做到区域内土石方平衡，无弃土，不对外造成废弃土石方污染。</w:t>
      </w:r>
    </w:p>
    <w:p w14:paraId="713641BE">
      <w:pPr>
        <w:keepNext w:val="0"/>
        <w:keepLines w:val="0"/>
        <w:pageBreakBefore w:val="0"/>
        <w:widowControl w:val="0"/>
        <w:kinsoku/>
        <w:wordWrap/>
        <w:overflowPunct/>
        <w:topLinePunct w:val="0"/>
        <w:bidi w:val="0"/>
        <w:adjustRightInd/>
        <w:snapToGrid/>
        <w:spacing w:line="360" w:lineRule="auto"/>
        <w:ind w:firstLine="458" w:firstLineChars="200"/>
        <w:textAlignment w:val="auto"/>
        <w:rPr>
          <w:rFonts w:hint="default" w:ascii="宋体" w:hAnsi="宋体" w:eastAsia="宋体" w:cs="宋体"/>
          <w:b/>
          <w:bCs w:val="0"/>
          <w:color w:val="auto"/>
          <w:spacing w:val="-6"/>
          <w:sz w:val="24"/>
          <w:szCs w:val="24"/>
          <w:highlight w:val="none"/>
          <w:lang w:val="en-US" w:eastAsia="zh-CN"/>
        </w:rPr>
      </w:pPr>
      <w:r>
        <w:rPr>
          <w:rFonts w:hint="eastAsia" w:ascii="宋体" w:hAnsi="宋体" w:cs="宋体"/>
          <w:b/>
          <w:bCs w:val="0"/>
          <w:color w:val="auto"/>
          <w:spacing w:val="-6"/>
          <w:sz w:val="24"/>
          <w:szCs w:val="24"/>
          <w:highlight w:val="none"/>
          <w:lang w:val="en-US" w:eastAsia="zh-CN"/>
        </w:rPr>
        <w:t>2、</w:t>
      </w:r>
      <w:r>
        <w:rPr>
          <w:rFonts w:hint="default" w:ascii="宋体" w:hAnsi="宋体" w:eastAsia="宋体" w:cs="宋体"/>
          <w:b/>
          <w:bCs w:val="0"/>
          <w:color w:val="auto"/>
          <w:spacing w:val="-6"/>
          <w:sz w:val="24"/>
          <w:szCs w:val="24"/>
          <w:highlight w:val="none"/>
          <w:lang w:val="en-US" w:eastAsia="zh-CN"/>
        </w:rPr>
        <w:t>建筑垃圾</w:t>
      </w:r>
    </w:p>
    <w:p w14:paraId="5EBB3C85">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default" w:ascii="宋体" w:hAnsi="宋体" w:eastAsia="宋体" w:cs="宋体"/>
          <w:bCs/>
          <w:color w:val="auto"/>
          <w:spacing w:val="-6"/>
          <w:sz w:val="24"/>
          <w:szCs w:val="24"/>
          <w:highlight w:val="none"/>
          <w:lang w:val="en-US" w:eastAsia="zh-CN"/>
        </w:rPr>
      </w:pPr>
      <w:r>
        <w:rPr>
          <w:rFonts w:hint="default" w:ascii="宋体" w:hAnsi="宋体" w:eastAsia="宋体" w:cs="宋体"/>
          <w:bCs/>
          <w:color w:val="auto"/>
          <w:spacing w:val="-6"/>
          <w:sz w:val="24"/>
          <w:szCs w:val="24"/>
          <w:highlight w:val="none"/>
          <w:lang w:val="en-US" w:eastAsia="zh-CN"/>
        </w:rPr>
        <w:t>建筑垃圾主要由废弃混凝土、废包装材料等组成。项目工程量较小，产生的建筑垃圾较少，建筑垃圾</w:t>
      </w:r>
      <w:r>
        <w:rPr>
          <w:rFonts w:hint="eastAsia" w:ascii="宋体" w:hAnsi="宋体" w:eastAsia="宋体" w:cs="宋体"/>
          <w:bCs/>
          <w:color w:val="auto"/>
          <w:spacing w:val="-6"/>
          <w:sz w:val="24"/>
          <w:szCs w:val="24"/>
          <w:highlight w:val="none"/>
          <w:lang w:val="en-US" w:eastAsia="zh-CN"/>
        </w:rPr>
        <w:t>能回收利用的回收利用，不能回收利用的在</w:t>
      </w:r>
      <w:r>
        <w:rPr>
          <w:rFonts w:hint="default" w:ascii="宋体" w:hAnsi="宋体" w:eastAsia="宋体" w:cs="宋体"/>
          <w:bCs/>
          <w:color w:val="auto"/>
          <w:spacing w:val="-6"/>
          <w:sz w:val="24"/>
          <w:szCs w:val="24"/>
          <w:highlight w:val="none"/>
          <w:lang w:val="en-US" w:eastAsia="zh-CN"/>
        </w:rPr>
        <w:t>场内平衡，用于道路铺垫</w:t>
      </w:r>
      <w:r>
        <w:rPr>
          <w:rFonts w:hint="eastAsia" w:ascii="宋体" w:hAnsi="宋体" w:eastAsia="宋体" w:cs="宋体"/>
          <w:bCs/>
          <w:color w:val="auto"/>
          <w:spacing w:val="-6"/>
          <w:sz w:val="24"/>
          <w:szCs w:val="24"/>
          <w:highlight w:val="none"/>
          <w:lang w:val="en-US" w:eastAsia="zh-CN"/>
        </w:rPr>
        <w:t>，</w:t>
      </w:r>
      <w:r>
        <w:rPr>
          <w:rFonts w:hint="default" w:ascii="宋体" w:hAnsi="宋体" w:eastAsia="宋体" w:cs="宋体"/>
          <w:bCs/>
          <w:color w:val="auto"/>
          <w:spacing w:val="-6"/>
          <w:sz w:val="24"/>
          <w:szCs w:val="24"/>
          <w:highlight w:val="none"/>
          <w:lang w:val="en-US" w:eastAsia="zh-CN"/>
        </w:rPr>
        <w:t>不外排。</w:t>
      </w:r>
    </w:p>
    <w:p w14:paraId="0AA91F9F">
      <w:pPr>
        <w:keepNext w:val="0"/>
        <w:keepLines w:val="0"/>
        <w:pageBreakBefore w:val="0"/>
        <w:widowControl w:val="0"/>
        <w:kinsoku/>
        <w:wordWrap/>
        <w:overflowPunct/>
        <w:topLinePunct w:val="0"/>
        <w:bidi w:val="0"/>
        <w:adjustRightInd/>
        <w:snapToGrid/>
        <w:spacing w:line="360" w:lineRule="auto"/>
        <w:ind w:firstLine="458" w:firstLineChars="200"/>
        <w:textAlignment w:val="auto"/>
        <w:rPr>
          <w:rFonts w:hint="default" w:ascii="宋体" w:hAnsi="宋体" w:eastAsia="宋体" w:cs="宋体"/>
          <w:b/>
          <w:bCs w:val="0"/>
          <w:color w:val="auto"/>
          <w:spacing w:val="-6"/>
          <w:sz w:val="24"/>
          <w:szCs w:val="24"/>
          <w:highlight w:val="none"/>
          <w:lang w:val="en-US" w:eastAsia="zh-CN"/>
        </w:rPr>
      </w:pPr>
      <w:r>
        <w:rPr>
          <w:rFonts w:hint="eastAsia" w:ascii="宋体" w:hAnsi="宋体" w:cs="宋体"/>
          <w:b/>
          <w:bCs w:val="0"/>
          <w:color w:val="auto"/>
          <w:spacing w:val="-6"/>
          <w:sz w:val="24"/>
          <w:szCs w:val="24"/>
          <w:highlight w:val="none"/>
          <w:lang w:val="en-US" w:eastAsia="zh-CN"/>
        </w:rPr>
        <w:t>3、</w:t>
      </w:r>
      <w:r>
        <w:rPr>
          <w:rFonts w:hint="default" w:ascii="宋体" w:hAnsi="宋体" w:eastAsia="宋体" w:cs="宋体"/>
          <w:b/>
          <w:bCs w:val="0"/>
          <w:color w:val="auto"/>
          <w:spacing w:val="-6"/>
          <w:sz w:val="24"/>
          <w:szCs w:val="24"/>
          <w:highlight w:val="none"/>
          <w:lang w:val="en-US" w:eastAsia="zh-CN"/>
        </w:rPr>
        <w:t>生活垃圾</w:t>
      </w:r>
    </w:p>
    <w:p w14:paraId="58657860">
      <w:pPr>
        <w:keepNext w:val="0"/>
        <w:keepLines w:val="0"/>
        <w:pageBreakBefore w:val="0"/>
        <w:widowControl w:val="0"/>
        <w:kinsoku/>
        <w:wordWrap/>
        <w:overflowPunct/>
        <w:topLinePunct w:val="0"/>
        <w:bidi w:val="0"/>
        <w:adjustRightInd/>
        <w:snapToGrid/>
        <w:spacing w:line="360" w:lineRule="auto"/>
        <w:ind w:firstLine="456" w:firstLineChars="200"/>
        <w:textAlignment w:val="auto"/>
        <w:rPr>
          <w:rFonts w:hint="eastAsia" w:ascii="宋体" w:hAnsi="宋体" w:eastAsia="宋体" w:cs="宋体"/>
          <w:bCs/>
          <w:color w:val="auto"/>
          <w:spacing w:val="-6"/>
          <w:sz w:val="24"/>
          <w:szCs w:val="24"/>
          <w:highlight w:val="none"/>
          <w:lang w:val="en-US" w:eastAsia="zh-CN"/>
        </w:rPr>
      </w:pPr>
      <w:r>
        <w:rPr>
          <w:rFonts w:hint="default" w:ascii="宋体" w:hAnsi="宋体" w:eastAsia="宋体" w:cs="宋体"/>
          <w:bCs/>
          <w:color w:val="auto"/>
          <w:spacing w:val="-6"/>
          <w:sz w:val="24"/>
          <w:szCs w:val="24"/>
          <w:highlight w:val="none"/>
          <w:lang w:val="en-US" w:eastAsia="zh-CN"/>
        </w:rPr>
        <w:t>施工人员生活垃圾主要成分为塑料袋、废纸等</w:t>
      </w:r>
      <w:r>
        <w:rPr>
          <w:rFonts w:hint="eastAsia" w:ascii="宋体" w:hAnsi="宋体" w:eastAsia="宋体" w:cs="宋体"/>
          <w:bCs/>
          <w:color w:val="auto"/>
          <w:spacing w:val="-6"/>
          <w:sz w:val="24"/>
          <w:szCs w:val="24"/>
          <w:highlight w:val="none"/>
          <w:lang w:val="en-US" w:eastAsia="zh-CN"/>
        </w:rPr>
        <w:t>，</w:t>
      </w:r>
      <w:r>
        <w:rPr>
          <w:rFonts w:hint="default" w:ascii="宋体" w:hAnsi="宋体" w:eastAsia="宋体" w:cs="宋体"/>
          <w:bCs/>
          <w:color w:val="auto"/>
          <w:spacing w:val="-6"/>
          <w:sz w:val="24"/>
          <w:szCs w:val="24"/>
          <w:highlight w:val="none"/>
          <w:lang w:val="en-US" w:eastAsia="zh-CN"/>
        </w:rPr>
        <w:t>产生的生活垃圾通过</w:t>
      </w:r>
      <w:r>
        <w:rPr>
          <w:rFonts w:hint="eastAsia" w:ascii="宋体" w:hAnsi="宋体" w:eastAsia="宋体" w:cs="宋体"/>
          <w:bCs/>
          <w:color w:val="auto"/>
          <w:spacing w:val="-6"/>
          <w:sz w:val="24"/>
          <w:szCs w:val="24"/>
          <w:highlight w:val="none"/>
          <w:lang w:val="en-US" w:eastAsia="zh-CN"/>
        </w:rPr>
        <w:t>垃圾桶收集后统一清运至附近村庄垃圾集中处置点处置。</w:t>
      </w:r>
    </w:p>
    <w:p w14:paraId="022968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二、运营期环境影响分析</w:t>
      </w:r>
    </w:p>
    <w:p w14:paraId="0D67BF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color w:val="auto"/>
          <w:sz w:val="24"/>
          <w:szCs w:val="24"/>
          <w:highlight w:val="none"/>
          <w:lang w:val="en-US" w:eastAsia="zh-CN"/>
        </w:rPr>
      </w:pPr>
      <w:r>
        <w:rPr>
          <w:rFonts w:ascii="宋体" w:hAnsi="宋体" w:eastAsia="宋体" w:cs="宋体"/>
          <w:color w:val="auto"/>
          <w:sz w:val="24"/>
          <w:szCs w:val="24"/>
        </w:rPr>
        <w:t>本项目是对河道进行防洪除涝整治，均在河道现有红线范围内建设，不改变河道的现状，项目建成后可以改善河道</w:t>
      </w:r>
      <w:r>
        <w:rPr>
          <w:rFonts w:hint="eastAsia" w:ascii="宋体" w:hAnsi="宋体" w:cs="宋体"/>
          <w:color w:val="auto"/>
          <w:sz w:val="24"/>
          <w:szCs w:val="24"/>
          <w:lang w:eastAsia="zh-CN"/>
        </w:rPr>
        <w:t>水利</w:t>
      </w:r>
      <w:r>
        <w:rPr>
          <w:rFonts w:ascii="宋体" w:hAnsi="宋体" w:eastAsia="宋体" w:cs="宋体"/>
          <w:color w:val="auto"/>
          <w:sz w:val="24"/>
          <w:szCs w:val="24"/>
        </w:rPr>
        <w:t>条件，提高河道防洪和抵抗自然灾害的能力，保证</w:t>
      </w:r>
      <w:r>
        <w:rPr>
          <w:rFonts w:hint="eastAsia" w:ascii="宋体" w:hAnsi="宋体" w:eastAsia="宋体" w:cs="宋体"/>
          <w:color w:val="auto"/>
          <w:sz w:val="24"/>
          <w:szCs w:val="24"/>
          <w:lang w:eastAsia="zh-CN"/>
        </w:rPr>
        <w:t>普登河（</w:t>
      </w:r>
      <w:r>
        <w:rPr>
          <w:rFonts w:hint="eastAsia" w:ascii="宋体" w:hAnsi="宋体" w:eastAsia="宋体" w:cs="宋体"/>
          <w:color w:val="auto"/>
          <w:kern w:val="0"/>
          <w:sz w:val="24"/>
          <w:szCs w:val="24"/>
          <w:lang w:val="en-US" w:eastAsia="zh-CN" w:bidi="ar"/>
        </w:rPr>
        <w:t>王朝段、木瓜树村至岔河村段</w:t>
      </w:r>
      <w:r>
        <w:rPr>
          <w:rFonts w:hint="eastAsia" w:ascii="宋体" w:hAnsi="宋体" w:eastAsia="宋体" w:cs="宋体"/>
          <w:color w:val="auto"/>
          <w:sz w:val="24"/>
          <w:szCs w:val="24"/>
          <w:lang w:eastAsia="zh-CN"/>
        </w:rPr>
        <w:t>）</w:t>
      </w:r>
      <w:r>
        <w:rPr>
          <w:rFonts w:ascii="宋体" w:hAnsi="宋体" w:eastAsia="宋体" w:cs="宋体"/>
          <w:color w:val="auto"/>
          <w:sz w:val="24"/>
          <w:szCs w:val="24"/>
        </w:rPr>
        <w:t>沿岸居民和农田的安全。项目主要生态环境影响在施工期，项目施工完成后运营期不涉及废气、废水、噪声、固废等污染物的产生，因此，运营过程中对周边环境无明显影响</w:t>
      </w:r>
      <w:r>
        <w:rPr>
          <w:rFonts w:hint="eastAsia" w:ascii="宋体" w:hAnsi="宋体" w:eastAsia="宋体" w:cs="宋体"/>
          <w:color w:val="auto"/>
          <w:kern w:val="0"/>
          <w:sz w:val="24"/>
          <w:szCs w:val="24"/>
          <w:lang w:val="en-US" w:eastAsia="zh-CN" w:bidi="ar"/>
        </w:rPr>
        <w:t>。</w:t>
      </w:r>
    </w:p>
    <w:bookmarkEnd w:id="2"/>
    <w:p w14:paraId="572A9BAB">
      <w:pPr>
        <w:rPr>
          <w:rFonts w:hint="eastAsia" w:ascii="宋体" w:hAnsi="宋体" w:eastAsia="宋体" w:cs="宋体"/>
          <w:color w:val="auto"/>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2F69">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F5CFD">
    <w:pPr>
      <w:pStyle w:val="6"/>
      <w:framePr w:wrap="around" w:vAnchor="text" w:hAnchor="margin" w:xAlign="center" w:y="1"/>
      <w:rPr>
        <w:rStyle w:val="14"/>
      </w:rPr>
    </w:pPr>
    <w:r>
      <w:fldChar w:fldCharType="begin"/>
    </w:r>
    <w:r>
      <w:rPr>
        <w:rStyle w:val="14"/>
      </w:rPr>
      <w:instrText xml:space="preserve">PAGE  </w:instrText>
    </w:r>
    <w:r>
      <w:fldChar w:fldCharType="end"/>
    </w:r>
  </w:p>
  <w:p w14:paraId="4C385122">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40CA">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FA34E">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AFA34E">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3"/>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MTU3MDM2MTZmYzIyZTY5ZGQ4NGQ2NTkyZjVlZTMifQ=="/>
    <w:docVar w:name="KSO_WPS_MARK_KEY" w:val="d36ea6c2-c785-4ce9-be8a-7e5854767f46"/>
  </w:docVars>
  <w:rsids>
    <w:rsidRoot w:val="00172A27"/>
    <w:rsid w:val="00F44F67"/>
    <w:rsid w:val="09D9119E"/>
    <w:rsid w:val="0DF05648"/>
    <w:rsid w:val="0E1F1EAC"/>
    <w:rsid w:val="14400BDC"/>
    <w:rsid w:val="16C136E5"/>
    <w:rsid w:val="1A294AEF"/>
    <w:rsid w:val="2BA8019A"/>
    <w:rsid w:val="2FBE72C8"/>
    <w:rsid w:val="3EF37352"/>
    <w:rsid w:val="41C52D17"/>
    <w:rsid w:val="42991B12"/>
    <w:rsid w:val="47AD3FC5"/>
    <w:rsid w:val="4B7F24CD"/>
    <w:rsid w:val="4CEF7A15"/>
    <w:rsid w:val="4EE928B7"/>
    <w:rsid w:val="4FF2427F"/>
    <w:rsid w:val="59C808BC"/>
    <w:rsid w:val="6324564F"/>
    <w:rsid w:val="63272E73"/>
    <w:rsid w:val="63376D1B"/>
    <w:rsid w:val="6C845FAB"/>
    <w:rsid w:val="6D2100AF"/>
    <w:rsid w:val="6F92755F"/>
    <w:rsid w:val="70BA4029"/>
    <w:rsid w:val="7710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widowControl/>
      <w:snapToGrid w:val="0"/>
      <w:spacing w:before="60" w:after="160" w:line="259" w:lineRule="auto"/>
      <w:ind w:right="113"/>
    </w:pPr>
    <w:rPr>
      <w:kern w:val="0"/>
      <w:sz w:val="18"/>
      <w:szCs w:val="20"/>
    </w:rPr>
  </w:style>
  <w:style w:type="paragraph" w:styleId="4">
    <w:name w:val="Normal Indent"/>
    <w:basedOn w:val="1"/>
    <w:unhideWhenUsed/>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
    </w:rPr>
  </w:style>
  <w:style w:type="paragraph" w:styleId="5">
    <w:name w:val="caption"/>
    <w:basedOn w:val="1"/>
    <w:next w:val="1"/>
    <w:qFormat/>
    <w:uiPriority w:val="0"/>
    <w:pPr>
      <w:widowControl/>
      <w:jc w:val="left"/>
    </w:pPr>
    <w:rPr>
      <w:rFonts w:ascii="Arial" w:hAnsi="Arial" w:eastAsia="黑体" w:cs="Arial"/>
      <w:sz w:val="20"/>
      <w:szCs w:val="20"/>
    </w:rPr>
  </w:style>
  <w:style w:type="paragraph" w:styleId="6">
    <w:name w:val="footer"/>
    <w:basedOn w:val="1"/>
    <w:next w:val="1"/>
    <w:qFormat/>
    <w:uiPriority w:val="99"/>
    <w:pPr>
      <w:tabs>
        <w:tab w:val="center" w:pos="4153"/>
        <w:tab w:val="right" w:pos="8306"/>
      </w:tabs>
      <w:snapToGrid w:val="0"/>
      <w:jc w:val="left"/>
    </w:pPr>
    <w:rPr>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0"/>
    <w:pPr>
      <w:widowControl/>
      <w:spacing w:before="0" w:beforeAutospacing="1" w:after="0" w:afterAutospacing="1" w:line="240" w:lineRule="auto"/>
      <w:ind w:left="0" w:right="0" w:firstLine="0" w:firstLineChars="0"/>
      <w:jc w:val="left"/>
    </w:pPr>
    <w:rPr>
      <w:rFonts w:ascii="宋体" w:hAnsi="宋体" w:eastAsia="宋体" w:cs="宋体"/>
      <w:kern w:val="0"/>
      <w:sz w:val="24"/>
      <w:lang w:val="en-US" w:eastAsia="zh-CN" w:bidi="ar"/>
    </w:rPr>
  </w:style>
  <w:style w:type="paragraph" w:styleId="9">
    <w:name w:val="Body Text First Indent"/>
    <w:basedOn w:val="2"/>
    <w:next w:val="1"/>
    <w:unhideWhenUsed/>
    <w:qFormat/>
    <w:uiPriority w:val="99"/>
    <w:pPr>
      <w:ind w:firstLine="420" w:firstLineChars="100"/>
    </w:pPr>
  </w:style>
  <w:style w:type="paragraph" w:styleId="10">
    <w:name w:val="Body Text First Indent 2"/>
    <w:basedOn w:val="1"/>
    <w:next w:val="9"/>
    <w:qFormat/>
    <w:uiPriority w:val="0"/>
    <w:pPr>
      <w:ind w:firstLine="420" w:firstLineChars="200"/>
    </w:pPr>
  </w:style>
  <w:style w:type="table" w:styleId="12">
    <w:name w:val="Table Grid"/>
    <w:basedOn w:val="1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16">
    <w:name w:val="标题三 李健"/>
    <w:basedOn w:val="3"/>
    <w:qFormat/>
    <w:uiPriority w:val="0"/>
    <w:pPr>
      <w:spacing w:before="0" w:beforeLines="0" w:after="0" w:afterLines="0" w:line="360" w:lineRule="auto"/>
    </w:pPr>
    <w:rPr>
      <w:rFonts w:eastAsia="黑体"/>
      <w:b w:val="0"/>
      <w:sz w:val="24"/>
      <w:szCs w:val="24"/>
    </w:rPr>
  </w:style>
  <w:style w:type="character" w:customStyle="1" w:styleId="17">
    <w:name w:val="font11"/>
    <w:basedOn w:val="13"/>
    <w:qFormat/>
    <w:uiPriority w:val="0"/>
    <w:rPr>
      <w:rFonts w:hint="default" w:ascii="Times New Roman" w:hAnsi="Times New Roman" w:cs="Times New Roman"/>
      <w:color w:val="000000"/>
      <w:sz w:val="21"/>
      <w:szCs w:val="21"/>
      <w:u w:val="none"/>
    </w:rPr>
  </w:style>
  <w:style w:type="paragraph" w:customStyle="1" w:styleId="18">
    <w:name w:val="0"/>
    <w:basedOn w:val="1"/>
    <w:qFormat/>
    <w:uiPriority w:val="0"/>
    <w:pPr>
      <w:widowControl/>
      <w:snapToGrid w:val="0"/>
    </w:pPr>
    <w:rPr>
      <w:kern w:val="0"/>
      <w:szCs w:val="21"/>
    </w:rPr>
  </w:style>
  <w:style w:type="character" w:customStyle="1" w:styleId="19">
    <w:name w:val="10"/>
    <w:basedOn w:val="13"/>
    <w:qFormat/>
    <w:uiPriority w:val="0"/>
    <w:rPr>
      <w:rFonts w:hint="default" w:ascii="Times New Roman" w:hAnsi="Times New Roman" w:cs="Times New Roman"/>
    </w:rPr>
  </w:style>
  <w:style w:type="character" w:customStyle="1" w:styleId="20">
    <w:name w:val="15"/>
    <w:basedOn w:val="13"/>
    <w:qFormat/>
    <w:uiPriority w:val="0"/>
    <w:rPr>
      <w:rFonts w:hint="default" w:ascii="Times New Roman" w:hAnsi="Times New Roman" w:cs="Times New Roman"/>
      <w:color w:val="000000"/>
      <w:sz w:val="21"/>
      <w:szCs w:val="21"/>
    </w:rPr>
  </w:style>
  <w:style w:type="paragraph" w:customStyle="1" w:styleId="21">
    <w:name w:val="+正文"/>
    <w:basedOn w:val="1"/>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6752</Words>
  <Characters>7044</Characters>
  <Lines>1</Lines>
  <Paragraphs>1</Paragraphs>
  <TotalTime>16</TotalTime>
  <ScaleCrop>false</ScaleCrop>
  <LinksUpToDate>false</LinksUpToDate>
  <CharactersWithSpaces>7083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2024-01-19T03:22:00Z</dcterms:created>
  <dc:creator>不如这样</dc:creator>
  <cp:lastModifiedBy>Administrator</cp:lastModifiedBy>
  <dcterms:modified xsi:type="dcterms:W3CDTF">2024-11-18T03:01:13Z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807B1E6DF48348CC8493505CECBDF0F6_13</vt:lpwstr>
  </property>
</Properties>
</file>