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A2707">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姚安县20</w:t>
      </w:r>
      <w:r>
        <w:rPr>
          <w:rFonts w:hint="eastAsia" w:ascii="方正小标宋简体" w:eastAsia="方正小标宋简体"/>
          <w:sz w:val="44"/>
          <w:szCs w:val="44"/>
          <w:lang w:val="en-US" w:eastAsia="zh-CN"/>
        </w:rPr>
        <w:t>23</w:t>
      </w:r>
      <w:r>
        <w:rPr>
          <w:rFonts w:hint="eastAsia" w:ascii="方正小标宋简体" w:eastAsia="方正小标宋简体"/>
          <w:sz w:val="44"/>
          <w:szCs w:val="44"/>
        </w:rPr>
        <w:t>年预算绩效管理工作开展情况</w:t>
      </w:r>
    </w:p>
    <w:p w14:paraId="14A2EB22">
      <w:pPr>
        <w:spacing w:line="580" w:lineRule="exact"/>
        <w:jc w:val="center"/>
        <w:rPr>
          <w:rFonts w:hint="eastAsia" w:ascii="方正小标宋简体" w:eastAsia="方正小标宋简体"/>
          <w:sz w:val="44"/>
          <w:szCs w:val="44"/>
        </w:rPr>
      </w:pPr>
    </w:p>
    <w:p w14:paraId="44E6B6C9">
      <w:pPr>
        <w:ind w:firstLine="640" w:firstLineChars="200"/>
      </w:pPr>
      <w:r>
        <w:rPr>
          <w:rFonts w:hint="eastAsia"/>
        </w:rPr>
        <w:t>近年来，面对严峻复杂的经济形势，我县以稳收支、保“三保”、防风险、守底线为总体目标，主动担当作为，建立健全预算绩效管理机制，将绩效理念和方法深度融入预算管理，推动预算绩效管理一体化走深走实。</w:t>
      </w:r>
    </w:p>
    <w:p w14:paraId="0E7D7AB6">
      <w:pPr>
        <w:pStyle w:val="2"/>
        <w:bidi w:val="0"/>
        <w:rPr>
          <w:rFonts w:hint="eastAsia"/>
          <w:lang w:eastAsia="zh-CN"/>
        </w:rPr>
      </w:pPr>
      <w:r>
        <w:rPr>
          <w:rFonts w:hint="eastAsia"/>
        </w:rPr>
        <w:t>优化绩效目标管理</w:t>
      </w:r>
    </w:p>
    <w:p w14:paraId="070D8BA2">
      <w:pPr>
        <w:bidi w:val="0"/>
        <w:rPr>
          <w:rFonts w:hint="eastAsia"/>
          <w:lang w:eastAsia="zh-CN"/>
        </w:rPr>
      </w:pPr>
      <w:r>
        <w:rPr>
          <w:rFonts w:hint="eastAsia"/>
          <w:lang w:val="en-US" w:eastAsia="zh-CN"/>
        </w:rPr>
        <w:t>2</w:t>
      </w:r>
      <w:r>
        <w:rPr>
          <w:rFonts w:hint="eastAsia"/>
        </w:rPr>
        <w:t>023年，对</w:t>
      </w:r>
      <w:r>
        <w:rPr>
          <w:rFonts w:hint="eastAsia"/>
          <w:lang w:eastAsia="zh-CN"/>
        </w:rPr>
        <w:t>全县</w:t>
      </w:r>
      <w:r>
        <w:rPr>
          <w:rFonts w:hint="eastAsia"/>
          <w:lang w:val="en-US" w:eastAsia="zh-CN"/>
        </w:rPr>
        <w:t>72</w:t>
      </w:r>
      <w:r>
        <w:rPr>
          <w:rFonts w:hint="eastAsia"/>
        </w:rPr>
        <w:t>个部门上报的</w:t>
      </w:r>
      <w:r>
        <w:rPr>
          <w:rFonts w:hint="eastAsia"/>
          <w:lang w:val="en-US" w:eastAsia="zh-CN"/>
        </w:rPr>
        <w:t>576</w:t>
      </w:r>
      <w:r>
        <w:rPr>
          <w:rFonts w:hint="eastAsia"/>
        </w:rPr>
        <w:t>个项目进行初审和复评，</w:t>
      </w:r>
      <w:r>
        <w:rPr>
          <w:rFonts w:hint="eastAsia"/>
          <w:color w:val="auto"/>
        </w:rPr>
        <w:t>项目入库评审平均分为</w:t>
      </w:r>
      <w:r>
        <w:rPr>
          <w:rFonts w:hint="eastAsia"/>
          <w:color w:val="auto"/>
          <w:lang w:val="en-US" w:eastAsia="zh-CN"/>
        </w:rPr>
        <w:t>83.58</w:t>
      </w:r>
      <w:r>
        <w:rPr>
          <w:rFonts w:hint="eastAsia"/>
          <w:color w:val="auto"/>
        </w:rPr>
        <w:t>分。</w:t>
      </w:r>
      <w:r>
        <w:rPr>
          <w:rFonts w:hint="eastAsia"/>
          <w:color w:val="auto"/>
          <w:lang w:eastAsia="zh-CN"/>
        </w:rPr>
        <w:t>审核通过</w:t>
      </w:r>
      <w:r>
        <w:rPr>
          <w:rFonts w:hint="eastAsia"/>
        </w:rPr>
        <w:t>项目</w:t>
      </w:r>
      <w:r>
        <w:rPr>
          <w:rFonts w:hint="eastAsia"/>
          <w:lang w:val="en-US" w:eastAsia="zh-CN"/>
        </w:rPr>
        <w:t>439</w:t>
      </w:r>
      <w:r>
        <w:rPr>
          <w:rFonts w:hint="eastAsia"/>
        </w:rPr>
        <w:t>个，占评审总项目数的</w:t>
      </w:r>
      <w:r>
        <w:rPr>
          <w:rFonts w:hint="eastAsia"/>
          <w:lang w:val="en-US" w:eastAsia="zh-CN"/>
        </w:rPr>
        <w:t>76.22</w:t>
      </w:r>
      <w:r>
        <w:rPr>
          <w:rFonts w:hint="eastAsia"/>
        </w:rPr>
        <w:t>%；未通过评审项目数</w:t>
      </w:r>
      <w:r>
        <w:rPr>
          <w:rFonts w:hint="eastAsia"/>
          <w:lang w:val="en-US" w:eastAsia="zh-CN"/>
        </w:rPr>
        <w:t>137</w:t>
      </w:r>
      <w:r>
        <w:rPr>
          <w:rFonts w:hint="eastAsia"/>
        </w:rPr>
        <w:t>个，占评审总项目数的</w:t>
      </w:r>
      <w:r>
        <w:rPr>
          <w:rFonts w:hint="eastAsia"/>
          <w:lang w:val="en-US" w:eastAsia="zh-CN"/>
        </w:rPr>
        <w:t>23.78</w:t>
      </w:r>
      <w:r>
        <w:rPr>
          <w:rFonts w:hint="eastAsia"/>
        </w:rPr>
        <w:t>%。</w:t>
      </w:r>
      <w:r>
        <w:rPr>
          <w:rFonts w:hint="eastAsia"/>
          <w:lang w:eastAsia="zh-CN"/>
        </w:rPr>
        <w:t>全县送审项目申报金额</w:t>
      </w:r>
      <w:r>
        <w:rPr>
          <w:rFonts w:hint="eastAsia"/>
          <w:lang w:val="en-US" w:eastAsia="zh-CN"/>
        </w:rPr>
        <w:t>91915.5</w:t>
      </w:r>
      <w:r>
        <w:rPr>
          <w:rFonts w:hint="eastAsia"/>
          <w:lang w:eastAsia="zh-CN"/>
        </w:rPr>
        <w:t>万元。通过评审后，审减金额</w:t>
      </w:r>
      <w:r>
        <w:rPr>
          <w:rFonts w:hint="eastAsia"/>
          <w:lang w:val="en-US" w:eastAsia="zh-CN"/>
        </w:rPr>
        <w:t>35557.58</w:t>
      </w:r>
      <w:r>
        <w:rPr>
          <w:rFonts w:hint="eastAsia"/>
          <w:lang w:eastAsia="zh-CN"/>
        </w:rPr>
        <w:t>万元，审减率</w:t>
      </w:r>
      <w:r>
        <w:rPr>
          <w:rFonts w:hint="eastAsia"/>
          <w:lang w:val="en-US" w:eastAsia="zh-CN"/>
        </w:rPr>
        <w:t>38.69</w:t>
      </w:r>
      <w:r>
        <w:rPr>
          <w:rFonts w:hint="eastAsia"/>
          <w:lang w:eastAsia="zh-CN"/>
        </w:rPr>
        <w:t>%。</w:t>
      </w:r>
    </w:p>
    <w:p w14:paraId="5C40B1D6">
      <w:pPr>
        <w:pStyle w:val="2"/>
        <w:bidi w:val="0"/>
        <w:rPr>
          <w:rFonts w:hint="eastAsia"/>
        </w:rPr>
      </w:pPr>
      <w:r>
        <w:rPr>
          <w:rFonts w:hint="eastAsia"/>
        </w:rPr>
        <w:t>开展绩效评价</w:t>
      </w:r>
    </w:p>
    <w:p w14:paraId="47558362">
      <w:pPr>
        <w:bidi w:val="0"/>
        <w:rPr>
          <w:rFonts w:hint="eastAsia"/>
          <w:lang w:eastAsia="zh-CN"/>
        </w:rPr>
      </w:pPr>
      <w:r>
        <w:t>根据《姚安县人民政府关于全面实施预算绩效管理的实施意见》《姚安县全面实施预算绩效管理工作推进方案》等有关要求</w:t>
      </w:r>
      <w:r>
        <w:rPr>
          <w:rFonts w:hint="eastAsia"/>
          <w:lang w:eastAsia="zh-CN"/>
        </w:rPr>
        <w:t>，</w:t>
      </w:r>
      <w:r>
        <w:rPr>
          <w:rFonts w:hint="eastAsia"/>
        </w:rPr>
        <w:t>开展2023年度部门整体和项目支出预算绩效自评工作。绩效自评实行全覆盖，包含了部门整体支出和项目支出。</w:t>
      </w:r>
      <w:r>
        <w:rPr>
          <w:rFonts w:hint="eastAsia"/>
          <w:lang w:val="en-US" w:eastAsia="zh-CN"/>
        </w:rPr>
        <w:t>72家</w:t>
      </w:r>
      <w:r>
        <w:rPr>
          <w:rFonts w:hint="eastAsia"/>
        </w:rPr>
        <w:t>一级预算单位</w:t>
      </w:r>
      <w:r>
        <w:rPr>
          <w:rFonts w:hint="eastAsia"/>
          <w:lang w:eastAsia="zh-CN"/>
        </w:rPr>
        <w:t>、</w:t>
      </w:r>
      <w:r>
        <w:rPr>
          <w:rFonts w:hint="eastAsia"/>
          <w:lang w:val="en-US" w:eastAsia="zh-CN"/>
        </w:rPr>
        <w:t>32家二级预算单位</w:t>
      </w:r>
      <w:r>
        <w:rPr>
          <w:rFonts w:hint="eastAsia"/>
        </w:rPr>
        <w:t>开展了部门整体支出绩效自评并上报了自评情况，</w:t>
      </w:r>
      <w:r>
        <w:rPr>
          <w:rFonts w:hint="eastAsia"/>
          <w:lang w:val="en-US" w:eastAsia="zh-CN"/>
        </w:rPr>
        <w:t>439</w:t>
      </w:r>
      <w:r>
        <w:rPr>
          <w:rFonts w:hint="eastAsia"/>
        </w:rPr>
        <w:t>个</w:t>
      </w:r>
      <w:r>
        <w:rPr>
          <w:rFonts w:hint="eastAsia"/>
          <w:lang w:eastAsia="zh-CN"/>
        </w:rPr>
        <w:t>县</w:t>
      </w:r>
      <w:r>
        <w:rPr>
          <w:rFonts w:hint="eastAsia"/>
        </w:rPr>
        <w:t>级项目实施单位开展了项目支出绩效自评并上报了自评</w:t>
      </w:r>
      <w:r>
        <w:rPr>
          <w:rFonts w:hint="eastAsia"/>
          <w:lang w:eastAsia="zh-CN"/>
        </w:rPr>
        <w:t>情况</w:t>
      </w:r>
      <w:r>
        <w:rPr>
          <w:rFonts w:hint="eastAsia"/>
        </w:rPr>
        <w:t>。在各预算单位开展绩效自评的基础上，经各支出</w:t>
      </w:r>
      <w:r>
        <w:rPr>
          <w:rFonts w:hint="eastAsia"/>
          <w:lang w:eastAsia="zh-CN"/>
        </w:rPr>
        <w:t>股</w:t>
      </w:r>
      <w:r>
        <w:rPr>
          <w:rFonts w:hint="eastAsia"/>
        </w:rPr>
        <w:t>室上报筛选，从中选取了</w:t>
      </w:r>
      <w:r>
        <w:rPr>
          <w:rFonts w:hint="eastAsia"/>
          <w:lang w:val="en-US" w:eastAsia="zh-CN"/>
        </w:rPr>
        <w:t>2</w:t>
      </w:r>
      <w:r>
        <w:rPr>
          <w:rFonts w:hint="eastAsia"/>
        </w:rPr>
        <w:t>个重点支出项目</w:t>
      </w:r>
      <w:r>
        <w:rPr>
          <w:rFonts w:hint="eastAsia"/>
          <w:lang w:eastAsia="zh-CN"/>
        </w:rPr>
        <w:t>（</w:t>
      </w:r>
      <w:r>
        <w:rPr>
          <w:rFonts w:hint="eastAsia"/>
        </w:rPr>
        <w:t>202</w:t>
      </w:r>
      <w:r>
        <w:rPr>
          <w:rFonts w:hint="eastAsia"/>
          <w:lang w:val="en-US" w:eastAsia="zh-CN"/>
        </w:rPr>
        <w:t>2</w:t>
      </w:r>
      <w:r>
        <w:rPr>
          <w:rFonts w:hint="eastAsia"/>
        </w:rPr>
        <w:t>年姚安县工业园区标准化厂房及园区基础设施建设（专债）项目</w:t>
      </w:r>
      <w:r>
        <w:rPr>
          <w:rFonts w:hint="eastAsia"/>
          <w:lang w:eastAsia="zh-CN"/>
        </w:rPr>
        <w:t>及新冠肺炎疫情防控经费项目）</w:t>
      </w:r>
      <w:r>
        <w:rPr>
          <w:rFonts w:hint="eastAsia"/>
        </w:rPr>
        <w:t>开展绩效</w:t>
      </w:r>
      <w:r>
        <w:rPr>
          <w:rFonts w:hint="eastAsia"/>
          <w:lang w:eastAsia="zh-CN"/>
        </w:rPr>
        <w:t>再</w:t>
      </w:r>
      <w:r>
        <w:rPr>
          <w:rFonts w:hint="eastAsia"/>
        </w:rPr>
        <w:t>评价，财政评价项目涉及资金12431.11</w:t>
      </w:r>
      <w:r>
        <w:rPr>
          <w:rFonts w:hint="eastAsia"/>
          <w:lang w:eastAsia="zh-CN"/>
        </w:rPr>
        <w:t>万</w:t>
      </w:r>
      <w:r>
        <w:rPr>
          <w:rFonts w:hint="eastAsia"/>
        </w:rPr>
        <w:t>元。</w:t>
      </w:r>
    </w:p>
    <w:p w14:paraId="53E84C43">
      <w:pPr>
        <w:pStyle w:val="2"/>
        <w:bidi w:val="0"/>
        <w:rPr>
          <w:rFonts w:hint="eastAsia"/>
          <w:lang w:eastAsia="zh-CN"/>
        </w:rPr>
      </w:pPr>
      <w:r>
        <w:rPr>
          <w:rFonts w:hint="eastAsia"/>
          <w:lang w:eastAsia="zh-CN"/>
        </w:rPr>
        <w:t>开展绩效运行监控</w:t>
      </w:r>
    </w:p>
    <w:p w14:paraId="7A89BD43">
      <w:pPr>
        <w:bidi w:val="0"/>
        <w:rPr>
          <w:rFonts w:hint="eastAsia"/>
        </w:rPr>
      </w:pPr>
      <w:r>
        <w:rPr>
          <w:rFonts w:hint="eastAsia"/>
        </w:rPr>
        <w:t>为切实加强部门预算绩效运行监控管理，提高财政资源配置效率和使用效益，根据《</w:t>
      </w:r>
      <w:r>
        <w:rPr>
          <w:rFonts w:hint="eastAsia"/>
          <w:lang w:eastAsia="zh-CN"/>
        </w:rPr>
        <w:t>姚安县</w:t>
      </w:r>
      <w:r>
        <w:rPr>
          <w:rFonts w:hint="eastAsia"/>
        </w:rPr>
        <w:t>预算绩效运行监控管理暂行办法》</w:t>
      </w:r>
      <w:r>
        <w:rPr>
          <w:rFonts w:hint="eastAsia"/>
          <w:lang w:eastAsia="zh-CN"/>
        </w:rPr>
        <w:t>，</w:t>
      </w:r>
      <w:r>
        <w:rPr>
          <w:rFonts w:hint="eastAsia"/>
        </w:rPr>
        <w:t>组织开展2023年1至6月和1至</w:t>
      </w:r>
      <w:r>
        <w:rPr>
          <w:rFonts w:hint="eastAsia"/>
          <w:lang w:val="en-US" w:eastAsia="zh-CN"/>
        </w:rPr>
        <w:t>11</w:t>
      </w:r>
      <w:r>
        <w:rPr>
          <w:rFonts w:hint="eastAsia"/>
        </w:rPr>
        <w:t>月项目支出预算绩效运行监控，通过对项目跟踪检查、数据统计分析等，了解掌握项目目标实现程度、资金支出进度、项目实施进程等，对预算执行中偏离绩效目标的项目，及时采取措施及时反馈、督促整改、加强纠偏。</w:t>
      </w:r>
    </w:p>
    <w:p w14:paraId="6FE4A35C">
      <w:pPr>
        <w:pStyle w:val="2"/>
        <w:bidi w:val="0"/>
        <w:rPr>
          <w:rFonts w:hint="eastAsia"/>
        </w:rPr>
      </w:pPr>
      <w:r>
        <w:rPr>
          <w:rFonts w:hint="eastAsia"/>
        </w:rPr>
        <w:t>强化绩效结果应用</w:t>
      </w:r>
    </w:p>
    <w:p w14:paraId="0BD6B6A8">
      <w:pPr>
        <w:bidi w:val="0"/>
        <w:rPr>
          <w:rFonts w:hint="eastAsia"/>
          <w:lang w:eastAsia="zh-CN"/>
        </w:rPr>
      </w:pPr>
      <w:r>
        <w:rPr>
          <w:rFonts w:hint="eastAsia"/>
        </w:rPr>
        <w:t>财政和预算部门在绩效评价工作完成后，将评价结果反馈被评价部门（单位），并明确整改时限</w:t>
      </w:r>
      <w:r>
        <w:rPr>
          <w:rFonts w:hint="eastAsia"/>
          <w:lang w:eastAsia="zh-CN"/>
        </w:rPr>
        <w:t>，</w:t>
      </w:r>
      <w:r>
        <w:rPr>
          <w:rFonts w:hint="eastAsia"/>
        </w:rPr>
        <w:t>被评价部门（单位）按要求向财政部门或主管部门报送整改落实情况</w:t>
      </w:r>
      <w:r>
        <w:rPr>
          <w:rFonts w:hint="eastAsia"/>
          <w:lang w:eastAsia="zh-CN"/>
        </w:rPr>
        <w:t>。原则上，对评价等级为优、良的，根据情况予以支持；对评价等级为中、差的，要完善政策、改进管理，根据情况采取核减预算或取消预算等管理措施。对不进行整改或整改不到位的，根据情况相应调减预算或整改到位后再予安排。</w:t>
      </w:r>
    </w:p>
    <w:p w14:paraId="114B052D">
      <w:pPr>
        <w:bidi w:val="0"/>
        <w:rPr>
          <w:rFonts w:hint="eastAsia"/>
          <w:lang w:eastAsia="zh-CN"/>
        </w:rPr>
      </w:pPr>
      <w:r>
        <w:rPr>
          <w:rFonts w:hint="eastAsia"/>
          <w:lang w:eastAsia="zh-CN"/>
        </w:rPr>
        <w:t>此外，对项目入库评审得分低于70分的项目，一律不纳入部门预算项目库，对绩效监控中发现的问题及时反馈、督促整改、加强纠偏。</w:t>
      </w:r>
    </w:p>
    <w:p w14:paraId="4AA09E1F">
      <w:pPr>
        <w:pStyle w:val="2"/>
        <w:bidi w:val="0"/>
        <w:rPr>
          <w:rFonts w:hint="eastAsia"/>
          <w:lang w:eastAsia="zh-CN"/>
        </w:rPr>
      </w:pPr>
      <w:r>
        <w:rPr>
          <w:rFonts w:hint="eastAsia"/>
          <w:lang w:eastAsia="zh-CN"/>
        </w:rPr>
        <w:t>开展预算绩效管理考核</w:t>
      </w:r>
    </w:p>
    <w:p w14:paraId="6BF894DC">
      <w:pPr>
        <w:bidi w:val="0"/>
        <w:rPr>
          <w:rFonts w:hint="eastAsia"/>
          <w:lang w:eastAsia="zh-CN"/>
        </w:rPr>
      </w:pPr>
      <w:r>
        <w:rPr>
          <w:rFonts w:hint="eastAsia"/>
          <w:lang w:eastAsia="zh-CN"/>
        </w:rPr>
        <w:t>根据楚雄州财政局关于印发《</w:t>
      </w:r>
      <w:r>
        <w:rPr>
          <w:rFonts w:hint="eastAsia"/>
          <w:lang w:val="en-US" w:eastAsia="zh-CN"/>
        </w:rPr>
        <w:t>2023年度预算绩效管理考核细则</w:t>
      </w:r>
      <w:r>
        <w:rPr>
          <w:rFonts w:hint="eastAsia"/>
          <w:lang w:eastAsia="zh-CN"/>
        </w:rPr>
        <w:t>》的通知，制定了《姚安县2023年度预算绩效管理考核细则》，明确了考核对象和考核内容，开展对各乡镇人民政府及县级各预算单位的年度预算绩效管理工作考核。2023年，在州对县的年度预算绩效管理考核中，我县预算绩效管理考核得分</w:t>
      </w:r>
      <w:r>
        <w:rPr>
          <w:rFonts w:hint="eastAsia"/>
          <w:lang w:val="en-US" w:eastAsia="zh-CN"/>
        </w:rPr>
        <w:t>89</w:t>
      </w:r>
      <w:r>
        <w:rPr>
          <w:rFonts w:hint="eastAsia"/>
          <w:lang w:eastAsia="zh-CN"/>
        </w:rPr>
        <w:t>分，位列全州第三名。</w:t>
      </w:r>
    </w:p>
    <w:p w14:paraId="6C9CBD9B">
      <w:pPr>
        <w:pStyle w:val="2"/>
        <w:bidi w:val="0"/>
        <w:rPr>
          <w:rFonts w:hint="eastAsia"/>
          <w:lang w:eastAsia="zh-CN"/>
        </w:rPr>
      </w:pPr>
      <w:r>
        <w:rPr>
          <w:rFonts w:hint="eastAsia"/>
          <w:lang w:eastAsia="zh-CN"/>
        </w:rPr>
        <w:t>项目的监督检查和预算绩效评价</w:t>
      </w:r>
    </w:p>
    <w:p w14:paraId="73E8B497">
      <w:pPr>
        <w:bidi w:val="0"/>
        <w:rPr>
          <w:rFonts w:hint="eastAsia"/>
          <w:lang w:eastAsia="zh-CN"/>
        </w:rPr>
      </w:pPr>
      <w:r>
        <w:rPr>
          <w:rFonts w:hint="eastAsia"/>
          <w:lang w:eastAsia="zh-CN"/>
        </w:rPr>
        <w:t>县财政局与审计部门建立信息联动机制，将预算执行情况提供审计部门，加大对项目支出预算的审计监督力度。县财政局、各部门（单位）以及项目单位要对项目实施的全过程进行跟踪、检查。对违反有关法律法规和财务规章制度的，按照有关规定进行处理。项目完成后，项目单位要及时组织验收和总结，并将项目完成情况报主管部门。县财政局和业务主管部门、项目实施单位按要求开展项目绩效评价。</w:t>
      </w:r>
    </w:p>
    <w:p w14:paraId="77804EE1">
      <w:pPr>
        <w:bidi w:val="0"/>
        <w:rPr>
          <w:rFonts w:hint="eastAsia"/>
          <w:lang w:eastAsia="zh-CN"/>
        </w:rPr>
      </w:pPr>
    </w:p>
    <w:p w14:paraId="74CFEC5C">
      <w:pPr>
        <w:bidi w:val="0"/>
        <w:rPr>
          <w:rFonts w:hint="eastAsia"/>
          <w:lang w:eastAsia="zh-CN"/>
        </w:rPr>
      </w:pPr>
      <w:r>
        <w:rPr>
          <w:rFonts w:hint="eastAsia"/>
          <w:lang w:eastAsia="zh-CN"/>
        </w:rPr>
        <w:t>下一步，我县将按照绩效管理与预算管理一体化要求，实现“预算编制有目标、预算执行有监控、预算完成有评价、评价结果有反馈、反馈结果有应用”的全过程改革意图。探索各环节绩效管理结果应用，将目标管理、运行监控、评估、评价结果更好应用于预算安排、政策调整和改进管理。</w:t>
      </w:r>
      <w:bookmarkStart w:id="0" w:name="_GoBack"/>
      <w:bookmarkEnd w:id="0"/>
      <w:r>
        <w:rPr>
          <w:rFonts w:hint="eastAsia"/>
          <w:lang w:eastAsia="zh-CN"/>
        </w:rPr>
        <w:t>注重成本效益分析，关注支出结果和政策目标实现程度，促进“花钱”和“办事”相结合，“少花钱、多办事、办好事”。强化支出责任，逐步形成“花钱必问效、无效必问责”理念。</w:t>
      </w:r>
    </w:p>
    <w:p w14:paraId="62A9BD53">
      <w:pPr>
        <w:ind w:firstLine="4960" w:firstLineChars="1550"/>
      </w:pPr>
    </w:p>
    <w:sectPr>
      <w:headerReference r:id="rId5" w:type="default"/>
      <w:footerReference r:id="rId6" w:type="default"/>
      <w:pgSz w:w="11906" w:h="16838"/>
      <w:pgMar w:top="1440" w:right="1803" w:bottom="1440" w:left="180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BC3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B8470">
                          <w:pPr>
                            <w:pStyle w:val="7"/>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1AB8470">
                    <w:pPr>
                      <w:pStyle w:val="7"/>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F747C">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6F781"/>
    <w:multiLevelType w:val="multilevel"/>
    <w:tmpl w:val="9E36F78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4"/>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8CBA0"/>
    <w:multiLevelType w:val="multilevel"/>
    <w:tmpl w:val="A738CBA0"/>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NTEwNWU3NDQxZjZmNGViMTBiY2NlZmVmYjM2YjcifQ=="/>
  </w:docVars>
  <w:rsids>
    <w:rsidRoot w:val="0015015E"/>
    <w:rsid w:val="00007C96"/>
    <w:rsid w:val="00042947"/>
    <w:rsid w:val="00081913"/>
    <w:rsid w:val="0008377C"/>
    <w:rsid w:val="00143FC3"/>
    <w:rsid w:val="0015015E"/>
    <w:rsid w:val="001C6735"/>
    <w:rsid w:val="001F7C49"/>
    <w:rsid w:val="002160F4"/>
    <w:rsid w:val="0026131B"/>
    <w:rsid w:val="002633C4"/>
    <w:rsid w:val="002730E4"/>
    <w:rsid w:val="002846D4"/>
    <w:rsid w:val="00313D90"/>
    <w:rsid w:val="003F6F0B"/>
    <w:rsid w:val="004128FE"/>
    <w:rsid w:val="004406C6"/>
    <w:rsid w:val="004771E9"/>
    <w:rsid w:val="004B497E"/>
    <w:rsid w:val="005200EC"/>
    <w:rsid w:val="00520B80"/>
    <w:rsid w:val="005600CE"/>
    <w:rsid w:val="00563386"/>
    <w:rsid w:val="00580D02"/>
    <w:rsid w:val="005C7110"/>
    <w:rsid w:val="005E16D8"/>
    <w:rsid w:val="005F01C8"/>
    <w:rsid w:val="00646345"/>
    <w:rsid w:val="00650330"/>
    <w:rsid w:val="006701E7"/>
    <w:rsid w:val="006779EB"/>
    <w:rsid w:val="00696250"/>
    <w:rsid w:val="006A7288"/>
    <w:rsid w:val="006D7868"/>
    <w:rsid w:val="006E29FE"/>
    <w:rsid w:val="00713FD0"/>
    <w:rsid w:val="00727E45"/>
    <w:rsid w:val="0076476E"/>
    <w:rsid w:val="007722F5"/>
    <w:rsid w:val="007C4623"/>
    <w:rsid w:val="00810D5C"/>
    <w:rsid w:val="008336CD"/>
    <w:rsid w:val="008761EF"/>
    <w:rsid w:val="0089478F"/>
    <w:rsid w:val="008B4A8D"/>
    <w:rsid w:val="008E64BB"/>
    <w:rsid w:val="00911120"/>
    <w:rsid w:val="00915B09"/>
    <w:rsid w:val="00953AC6"/>
    <w:rsid w:val="0097457C"/>
    <w:rsid w:val="00A05D04"/>
    <w:rsid w:val="00A13FDB"/>
    <w:rsid w:val="00A65FF8"/>
    <w:rsid w:val="00A66DB0"/>
    <w:rsid w:val="00AB4634"/>
    <w:rsid w:val="00B64026"/>
    <w:rsid w:val="00C4280B"/>
    <w:rsid w:val="00C7590A"/>
    <w:rsid w:val="00C76FCD"/>
    <w:rsid w:val="00CA5536"/>
    <w:rsid w:val="00CB0980"/>
    <w:rsid w:val="00CC1751"/>
    <w:rsid w:val="00D04D69"/>
    <w:rsid w:val="00D66B58"/>
    <w:rsid w:val="00E95A50"/>
    <w:rsid w:val="00FB0C33"/>
    <w:rsid w:val="00FF07C6"/>
    <w:rsid w:val="02DE390D"/>
    <w:rsid w:val="030376E3"/>
    <w:rsid w:val="03B90BDD"/>
    <w:rsid w:val="04802A74"/>
    <w:rsid w:val="04E533EA"/>
    <w:rsid w:val="05526700"/>
    <w:rsid w:val="057448C8"/>
    <w:rsid w:val="0594562A"/>
    <w:rsid w:val="05E8280B"/>
    <w:rsid w:val="076459FB"/>
    <w:rsid w:val="077961C6"/>
    <w:rsid w:val="090C2DD3"/>
    <w:rsid w:val="092E305B"/>
    <w:rsid w:val="093B7E06"/>
    <w:rsid w:val="09892BE0"/>
    <w:rsid w:val="0A0A189F"/>
    <w:rsid w:val="0A3E2A0A"/>
    <w:rsid w:val="0A734700"/>
    <w:rsid w:val="0AAE43D8"/>
    <w:rsid w:val="0B1F6629"/>
    <w:rsid w:val="0B202BFD"/>
    <w:rsid w:val="0C2030B4"/>
    <w:rsid w:val="0CD67F27"/>
    <w:rsid w:val="0CDE40A3"/>
    <w:rsid w:val="0CEA0E58"/>
    <w:rsid w:val="0D4234FE"/>
    <w:rsid w:val="0D9F7647"/>
    <w:rsid w:val="0DAD4E1B"/>
    <w:rsid w:val="0E653000"/>
    <w:rsid w:val="0E8B66ED"/>
    <w:rsid w:val="0F040499"/>
    <w:rsid w:val="0FE87307"/>
    <w:rsid w:val="10A1053B"/>
    <w:rsid w:val="10C761F4"/>
    <w:rsid w:val="10FE59BD"/>
    <w:rsid w:val="110605AB"/>
    <w:rsid w:val="119F3248"/>
    <w:rsid w:val="11D72467"/>
    <w:rsid w:val="11FC3C7B"/>
    <w:rsid w:val="13237F17"/>
    <w:rsid w:val="13565411"/>
    <w:rsid w:val="149437F9"/>
    <w:rsid w:val="155B6F0B"/>
    <w:rsid w:val="15724489"/>
    <w:rsid w:val="15B605E5"/>
    <w:rsid w:val="161570C0"/>
    <w:rsid w:val="16556050"/>
    <w:rsid w:val="16557DFE"/>
    <w:rsid w:val="177C13BA"/>
    <w:rsid w:val="17D17BE5"/>
    <w:rsid w:val="17D834A1"/>
    <w:rsid w:val="18EF03A8"/>
    <w:rsid w:val="19CA465F"/>
    <w:rsid w:val="1A134207"/>
    <w:rsid w:val="1B324BB2"/>
    <w:rsid w:val="1B5B0028"/>
    <w:rsid w:val="1BD52974"/>
    <w:rsid w:val="1BFE5194"/>
    <w:rsid w:val="1CC40B0B"/>
    <w:rsid w:val="1DAA5293"/>
    <w:rsid w:val="1DDD2609"/>
    <w:rsid w:val="1E237BE8"/>
    <w:rsid w:val="1EDA47DD"/>
    <w:rsid w:val="1FEF0C99"/>
    <w:rsid w:val="201523AC"/>
    <w:rsid w:val="2110307E"/>
    <w:rsid w:val="214E7062"/>
    <w:rsid w:val="219C4B33"/>
    <w:rsid w:val="21FC7971"/>
    <w:rsid w:val="22125F73"/>
    <w:rsid w:val="22F16026"/>
    <w:rsid w:val="22FD7853"/>
    <w:rsid w:val="233D40F4"/>
    <w:rsid w:val="23D4764B"/>
    <w:rsid w:val="24C40049"/>
    <w:rsid w:val="2550625D"/>
    <w:rsid w:val="25E847EB"/>
    <w:rsid w:val="26457E6F"/>
    <w:rsid w:val="273C648B"/>
    <w:rsid w:val="275A34C6"/>
    <w:rsid w:val="27617198"/>
    <w:rsid w:val="27661456"/>
    <w:rsid w:val="27BA3F65"/>
    <w:rsid w:val="27C748D4"/>
    <w:rsid w:val="28466DDE"/>
    <w:rsid w:val="28BC3D0D"/>
    <w:rsid w:val="28E1481E"/>
    <w:rsid w:val="28FF008A"/>
    <w:rsid w:val="296B1898"/>
    <w:rsid w:val="2AF92FF6"/>
    <w:rsid w:val="2B091453"/>
    <w:rsid w:val="2B1727EA"/>
    <w:rsid w:val="2B370D3C"/>
    <w:rsid w:val="2B681F2A"/>
    <w:rsid w:val="2D754AB4"/>
    <w:rsid w:val="2DE47E2F"/>
    <w:rsid w:val="2E1114D0"/>
    <w:rsid w:val="2E1900BC"/>
    <w:rsid w:val="2F171C9D"/>
    <w:rsid w:val="2FF95846"/>
    <w:rsid w:val="306A458E"/>
    <w:rsid w:val="310D77FB"/>
    <w:rsid w:val="3158037B"/>
    <w:rsid w:val="315E0057"/>
    <w:rsid w:val="31813D45"/>
    <w:rsid w:val="31A05D84"/>
    <w:rsid w:val="31A517E2"/>
    <w:rsid w:val="32700042"/>
    <w:rsid w:val="348D0519"/>
    <w:rsid w:val="35026F4B"/>
    <w:rsid w:val="3546508A"/>
    <w:rsid w:val="356279EA"/>
    <w:rsid w:val="367873E8"/>
    <w:rsid w:val="367B6FB5"/>
    <w:rsid w:val="372C0115"/>
    <w:rsid w:val="38A071A7"/>
    <w:rsid w:val="38F2108B"/>
    <w:rsid w:val="390615BC"/>
    <w:rsid w:val="3950297B"/>
    <w:rsid w:val="39536A4D"/>
    <w:rsid w:val="3A8B1791"/>
    <w:rsid w:val="3B6A1F06"/>
    <w:rsid w:val="3CAD1E92"/>
    <w:rsid w:val="3CB24B07"/>
    <w:rsid w:val="3CB94393"/>
    <w:rsid w:val="3CE84C78"/>
    <w:rsid w:val="3D152971"/>
    <w:rsid w:val="3D3E2E75"/>
    <w:rsid w:val="3DA15311"/>
    <w:rsid w:val="3DBF3C2B"/>
    <w:rsid w:val="3FCF485A"/>
    <w:rsid w:val="3FD55988"/>
    <w:rsid w:val="40112B0D"/>
    <w:rsid w:val="414B3269"/>
    <w:rsid w:val="41761B85"/>
    <w:rsid w:val="42165DE4"/>
    <w:rsid w:val="42ED2FE9"/>
    <w:rsid w:val="42EF62C5"/>
    <w:rsid w:val="43246821"/>
    <w:rsid w:val="434A3F97"/>
    <w:rsid w:val="44372B41"/>
    <w:rsid w:val="4492718F"/>
    <w:rsid w:val="44E6712D"/>
    <w:rsid w:val="454B0309"/>
    <w:rsid w:val="4564144A"/>
    <w:rsid w:val="458F619C"/>
    <w:rsid w:val="45DF4224"/>
    <w:rsid w:val="47261108"/>
    <w:rsid w:val="477041E8"/>
    <w:rsid w:val="47757ADB"/>
    <w:rsid w:val="47E73383"/>
    <w:rsid w:val="480B7395"/>
    <w:rsid w:val="48742673"/>
    <w:rsid w:val="49794AF8"/>
    <w:rsid w:val="4A541B9F"/>
    <w:rsid w:val="4AAB401A"/>
    <w:rsid w:val="4C2A7F2D"/>
    <w:rsid w:val="4C2C53CA"/>
    <w:rsid w:val="4C87625C"/>
    <w:rsid w:val="4CAB763C"/>
    <w:rsid w:val="4CD26A5D"/>
    <w:rsid w:val="4CF17B79"/>
    <w:rsid w:val="4D2173F4"/>
    <w:rsid w:val="4D714816"/>
    <w:rsid w:val="4D833938"/>
    <w:rsid w:val="4DFA2F1F"/>
    <w:rsid w:val="4E544FA0"/>
    <w:rsid w:val="4F044CBA"/>
    <w:rsid w:val="4F22401A"/>
    <w:rsid w:val="4FBA4EA8"/>
    <w:rsid w:val="507B01F4"/>
    <w:rsid w:val="50E31C0F"/>
    <w:rsid w:val="51092D31"/>
    <w:rsid w:val="51BD627C"/>
    <w:rsid w:val="52395FB3"/>
    <w:rsid w:val="525564B4"/>
    <w:rsid w:val="52613793"/>
    <w:rsid w:val="52F67C97"/>
    <w:rsid w:val="536A5F90"/>
    <w:rsid w:val="5558300C"/>
    <w:rsid w:val="5572523E"/>
    <w:rsid w:val="55C21663"/>
    <w:rsid w:val="566C201F"/>
    <w:rsid w:val="56753882"/>
    <w:rsid w:val="569E667C"/>
    <w:rsid w:val="56F126CD"/>
    <w:rsid w:val="585754F4"/>
    <w:rsid w:val="588C1228"/>
    <w:rsid w:val="5A47527D"/>
    <w:rsid w:val="5B6332FF"/>
    <w:rsid w:val="5B7125BF"/>
    <w:rsid w:val="5B8A5421"/>
    <w:rsid w:val="5CBF734C"/>
    <w:rsid w:val="5CEE5E83"/>
    <w:rsid w:val="5D1B4C4D"/>
    <w:rsid w:val="5ED05841"/>
    <w:rsid w:val="5EF960A4"/>
    <w:rsid w:val="5F35046C"/>
    <w:rsid w:val="5F7A6907"/>
    <w:rsid w:val="605043E5"/>
    <w:rsid w:val="60791257"/>
    <w:rsid w:val="60C863F4"/>
    <w:rsid w:val="617F52FC"/>
    <w:rsid w:val="6255443B"/>
    <w:rsid w:val="62634C1E"/>
    <w:rsid w:val="626D4084"/>
    <w:rsid w:val="62D71424"/>
    <w:rsid w:val="63165AF4"/>
    <w:rsid w:val="6348487B"/>
    <w:rsid w:val="64075B3A"/>
    <w:rsid w:val="64D66A65"/>
    <w:rsid w:val="65565BD7"/>
    <w:rsid w:val="6599343B"/>
    <w:rsid w:val="660C12DE"/>
    <w:rsid w:val="66A54D49"/>
    <w:rsid w:val="66CB0F2F"/>
    <w:rsid w:val="67DD65FF"/>
    <w:rsid w:val="68BE495C"/>
    <w:rsid w:val="68F72D11"/>
    <w:rsid w:val="69601EB7"/>
    <w:rsid w:val="6A633A0D"/>
    <w:rsid w:val="6BA22AB2"/>
    <w:rsid w:val="6C2E0511"/>
    <w:rsid w:val="6C3F5DB4"/>
    <w:rsid w:val="6C6B54E9"/>
    <w:rsid w:val="6C9F549E"/>
    <w:rsid w:val="6CD56718"/>
    <w:rsid w:val="6D2F4CC8"/>
    <w:rsid w:val="6D765EC4"/>
    <w:rsid w:val="6DCA3DA3"/>
    <w:rsid w:val="6E863351"/>
    <w:rsid w:val="6EA81268"/>
    <w:rsid w:val="6F223D61"/>
    <w:rsid w:val="6F40431D"/>
    <w:rsid w:val="6F834209"/>
    <w:rsid w:val="6FF9096F"/>
    <w:rsid w:val="701337DF"/>
    <w:rsid w:val="7196541A"/>
    <w:rsid w:val="725A0D6E"/>
    <w:rsid w:val="72785B7B"/>
    <w:rsid w:val="72B539E4"/>
    <w:rsid w:val="73782A8E"/>
    <w:rsid w:val="74812C7C"/>
    <w:rsid w:val="7586302E"/>
    <w:rsid w:val="761C2291"/>
    <w:rsid w:val="762E0D52"/>
    <w:rsid w:val="766F056D"/>
    <w:rsid w:val="775C2380"/>
    <w:rsid w:val="77D9171E"/>
    <w:rsid w:val="78B02855"/>
    <w:rsid w:val="78BE2756"/>
    <w:rsid w:val="78D04257"/>
    <w:rsid w:val="79203541"/>
    <w:rsid w:val="795B7FA5"/>
    <w:rsid w:val="796517A7"/>
    <w:rsid w:val="79AB23B2"/>
    <w:rsid w:val="79C21DD2"/>
    <w:rsid w:val="79DB69A2"/>
    <w:rsid w:val="79EE2BC7"/>
    <w:rsid w:val="7AF911C4"/>
    <w:rsid w:val="7C0B6F89"/>
    <w:rsid w:val="7CC35CD0"/>
    <w:rsid w:val="7EFB0260"/>
    <w:rsid w:val="7F7B2EF8"/>
    <w:rsid w:val="7FF364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方正仿宋简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8" w:lineRule="exact"/>
      <w:outlineLvl w:val="0"/>
    </w:pPr>
    <w:rPr>
      <w:rFonts w:eastAsia="方正黑体简体" w:asciiTheme="minorAscii" w:hAnsiTheme="minorAscii"/>
      <w:kern w:val="44"/>
      <w:sz w:val="32"/>
    </w:rPr>
  </w:style>
  <w:style w:type="paragraph" w:styleId="3">
    <w:name w:val="heading 2"/>
    <w:basedOn w:val="1"/>
    <w:next w:val="1"/>
    <w:link w:val="16"/>
    <w:unhideWhenUsed/>
    <w:qFormat/>
    <w:uiPriority w:val="0"/>
    <w:pPr>
      <w:keepNext/>
      <w:keepLines/>
      <w:spacing w:line="413" w:lineRule="auto"/>
      <w:outlineLvl w:val="1"/>
    </w:pPr>
    <w:rPr>
      <w:rFonts w:ascii="Arial" w:hAnsi="Arial" w:eastAsia="黑体"/>
      <w:b/>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578" w:lineRule="exact"/>
      <w:ind w:firstLine="403"/>
      <w:outlineLvl w:val="3"/>
    </w:pPr>
    <w:rPr>
      <w:rFonts w:ascii="Arial" w:hAnsi="Arial" w:eastAsia="方正仿宋简体"/>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style>
  <w:style w:type="paragraph" w:styleId="6">
    <w:name w:val="toc 5"/>
    <w:basedOn w:val="1"/>
    <w:next w:val="1"/>
    <w:qFormat/>
    <w:uiPriority w:val="0"/>
    <w:pPr>
      <w:ind w:left="1680"/>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ind w:firstLine="420" w:firstLineChars="100"/>
    </w:pPr>
  </w:style>
  <w:style w:type="character" w:styleId="12">
    <w:name w:val="page number"/>
    <w:basedOn w:val="11"/>
    <w:unhideWhenUsed/>
    <w:qFormat/>
    <w:uiPriority w:val="0"/>
  </w:style>
  <w:style w:type="paragraph" w:customStyle="1" w:styleId="13">
    <w:name w:val="无间隔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4">
    <w:name w:val="页眉 Char"/>
    <w:basedOn w:val="11"/>
    <w:link w:val="8"/>
    <w:qFormat/>
    <w:uiPriority w:val="0"/>
    <w:rPr>
      <w:kern w:val="2"/>
      <w:sz w:val="18"/>
      <w:szCs w:val="18"/>
    </w:rPr>
  </w:style>
  <w:style w:type="character" w:customStyle="1" w:styleId="15">
    <w:name w:val="页脚 Char"/>
    <w:basedOn w:val="11"/>
    <w:link w:val="7"/>
    <w:qFormat/>
    <w:uiPriority w:val="0"/>
    <w:rPr>
      <w:kern w:val="2"/>
      <w:sz w:val="18"/>
      <w:szCs w:val="18"/>
    </w:rPr>
  </w:style>
  <w:style w:type="character" w:customStyle="1" w:styleId="16">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1488</Words>
  <Characters>1565</Characters>
  <Lines>48</Lines>
  <Paragraphs>13</Paragraphs>
  <TotalTime>57</TotalTime>
  <ScaleCrop>false</ScaleCrop>
  <LinksUpToDate>false</LinksUpToDate>
  <CharactersWithSpaces>1565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2020-11-20T02:39:00Z</dcterms:created>
  <dc:creator>Administrator</dc:creator>
  <cp:lastModifiedBy>Administrator</cp:lastModifiedBy>
  <cp:lastPrinted>2020-11-25T00:47:00Z</cp:lastPrinted>
  <dcterms:modified xsi:type="dcterms:W3CDTF">2024-09-06T09:29:59Z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CB64067581E44AC29EB4C5F07CE2DE8E_13</vt:lpwstr>
  </property>
</Properties>
</file>