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黑体简体"/>
          <w:sz w:val="32"/>
          <w:szCs w:val="32"/>
        </w:rPr>
        <w:t>附件6</w:t>
      </w:r>
    </w:p>
    <w:p>
      <w:pPr>
        <w:widowControl/>
        <w:shd w:val="clear" w:color="auto" w:fill="FFFFFF"/>
        <w:spacing w:before="100" w:beforeAutospacing="1" w:after="100" w:afterAutospacing="1" w:line="480" w:lineRule="auto"/>
        <w:jc w:val="center"/>
        <w:rPr>
          <w:rFonts w:hint="eastAsia"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弥兴镇森林草原防灭火工作落实情况检查表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hint="eastAsia" w:ascii="Times New Roman" w:hAnsi="Times New Roman" w:eastAsia="方正黑体简体"/>
          <w:kern w:val="0"/>
          <w:sz w:val="32"/>
          <w:szCs w:val="32"/>
        </w:rPr>
      </w:pPr>
      <w:r>
        <w:rPr>
          <w:rFonts w:hint="eastAsia" w:ascii="Times New Roman" w:hAnsi="Times New Roman" w:eastAsia="方正黑体简体"/>
          <w:kern w:val="0"/>
          <w:sz w:val="32"/>
          <w:szCs w:val="32"/>
        </w:rPr>
        <w:t>被检查单位：                检查日期：202</w:t>
      </w:r>
      <w:r>
        <w:rPr>
          <w:rFonts w:hint="eastAsia" w:ascii="Times New Roman" w:hAnsi="Times New Roman" w:eastAsia="方正黑体简体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黑体简体"/>
          <w:kern w:val="0"/>
          <w:sz w:val="32"/>
          <w:szCs w:val="32"/>
        </w:rPr>
        <w:t>年   月   日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2011"/>
        <w:gridCol w:w="2520"/>
        <w:gridCol w:w="1555"/>
        <w:gridCol w:w="6"/>
        <w:gridCol w:w="1288"/>
        <w:gridCol w:w="18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506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80" w:lineRule="auto"/>
              <w:ind w:left="90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467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80" w:lineRule="auto"/>
              <w:ind w:left="90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检查地点</w:t>
            </w:r>
          </w:p>
        </w:tc>
        <w:tc>
          <w:tcPr>
            <w:tcW w:w="467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80" w:lineRule="auto"/>
              <w:ind w:left="90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检查组人员</w:t>
            </w:r>
          </w:p>
        </w:tc>
        <w:tc>
          <w:tcPr>
            <w:tcW w:w="467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9741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楷体简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/>
                <w:kern w:val="0"/>
                <w:sz w:val="32"/>
                <w:szCs w:val="32"/>
              </w:rPr>
              <w:t>一、制度建立健全情况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608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检查情况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要求整改情况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5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1</w:t>
            </w:r>
          </w:p>
        </w:tc>
        <w:tc>
          <w:tcPr>
            <w:tcW w:w="609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建立野外火源管理巡查整改制度和健全下村工作成员包组包户制度</w:t>
            </w:r>
          </w:p>
        </w:tc>
        <w:tc>
          <w:tcPr>
            <w:tcW w:w="12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5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2</w:t>
            </w:r>
          </w:p>
        </w:tc>
        <w:tc>
          <w:tcPr>
            <w:tcW w:w="609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建立森林防火物资储备制度</w:t>
            </w:r>
          </w:p>
        </w:tc>
        <w:tc>
          <w:tcPr>
            <w:tcW w:w="12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3</w:t>
            </w:r>
          </w:p>
        </w:tc>
        <w:tc>
          <w:tcPr>
            <w:tcW w:w="609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建立森林防火资金的投入保障机制</w:t>
            </w:r>
          </w:p>
        </w:tc>
        <w:tc>
          <w:tcPr>
            <w:tcW w:w="12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5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4</w:t>
            </w:r>
          </w:p>
        </w:tc>
        <w:tc>
          <w:tcPr>
            <w:tcW w:w="609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建立完善森林防火值班和火情报告制度</w:t>
            </w:r>
          </w:p>
        </w:tc>
        <w:tc>
          <w:tcPr>
            <w:tcW w:w="12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5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5</w:t>
            </w:r>
          </w:p>
        </w:tc>
        <w:tc>
          <w:tcPr>
            <w:tcW w:w="609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建立完善森林火灾应急处置制度</w:t>
            </w:r>
          </w:p>
        </w:tc>
        <w:tc>
          <w:tcPr>
            <w:tcW w:w="12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5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6</w:t>
            </w:r>
          </w:p>
        </w:tc>
        <w:tc>
          <w:tcPr>
            <w:tcW w:w="609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建立巡山护林员管理制度</w:t>
            </w:r>
          </w:p>
        </w:tc>
        <w:tc>
          <w:tcPr>
            <w:tcW w:w="12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5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7</w:t>
            </w:r>
          </w:p>
        </w:tc>
        <w:tc>
          <w:tcPr>
            <w:tcW w:w="609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建立森林防火护林员考核制度</w:t>
            </w:r>
          </w:p>
        </w:tc>
        <w:tc>
          <w:tcPr>
            <w:tcW w:w="12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5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8</w:t>
            </w:r>
          </w:p>
        </w:tc>
        <w:tc>
          <w:tcPr>
            <w:tcW w:w="609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建立火案查处制度</w:t>
            </w:r>
          </w:p>
        </w:tc>
        <w:tc>
          <w:tcPr>
            <w:tcW w:w="12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741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楷体简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/>
                <w:kern w:val="0"/>
                <w:sz w:val="32"/>
                <w:szCs w:val="32"/>
              </w:rPr>
              <w:t>二、相关措施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5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453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284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检查情况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要求整改情况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5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1</w:t>
            </w:r>
          </w:p>
        </w:tc>
        <w:tc>
          <w:tcPr>
            <w:tcW w:w="453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与小组责任状签订情况</w:t>
            </w:r>
          </w:p>
        </w:tc>
        <w:tc>
          <w:tcPr>
            <w:tcW w:w="28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3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2</w:t>
            </w:r>
          </w:p>
        </w:tc>
        <w:tc>
          <w:tcPr>
            <w:tcW w:w="2011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入户宣传情况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户主责任通知书</w:t>
            </w:r>
          </w:p>
        </w:tc>
        <w:tc>
          <w:tcPr>
            <w:tcW w:w="28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小学生的宣传教育情况</w:t>
            </w:r>
          </w:p>
        </w:tc>
        <w:tc>
          <w:tcPr>
            <w:tcW w:w="28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3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3</w:t>
            </w:r>
          </w:p>
        </w:tc>
        <w:tc>
          <w:tcPr>
            <w:tcW w:w="2011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护林员到位情况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720" w:firstLineChars="300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在岗情况</w:t>
            </w:r>
          </w:p>
        </w:tc>
        <w:tc>
          <w:tcPr>
            <w:tcW w:w="28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960" w:firstLineChars="400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28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4</w:t>
            </w:r>
          </w:p>
        </w:tc>
        <w:tc>
          <w:tcPr>
            <w:tcW w:w="453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宣传标语、碑牌刷新情况</w:t>
            </w:r>
          </w:p>
        </w:tc>
        <w:tc>
          <w:tcPr>
            <w:tcW w:w="28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53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5</w:t>
            </w:r>
          </w:p>
        </w:tc>
        <w:tc>
          <w:tcPr>
            <w:tcW w:w="2011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扑火队的建制情况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组织机构成立情况</w:t>
            </w:r>
          </w:p>
        </w:tc>
        <w:tc>
          <w:tcPr>
            <w:tcW w:w="28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应急队伍组建情况</w:t>
            </w:r>
          </w:p>
        </w:tc>
        <w:tc>
          <w:tcPr>
            <w:tcW w:w="28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5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6</w:t>
            </w:r>
          </w:p>
        </w:tc>
        <w:tc>
          <w:tcPr>
            <w:tcW w:w="4531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五种人监控情况</w:t>
            </w:r>
          </w:p>
        </w:tc>
        <w:tc>
          <w:tcPr>
            <w:tcW w:w="284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5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7</w:t>
            </w:r>
          </w:p>
        </w:tc>
        <w:tc>
          <w:tcPr>
            <w:tcW w:w="453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值班情况</w:t>
            </w:r>
          </w:p>
        </w:tc>
        <w:tc>
          <w:tcPr>
            <w:tcW w:w="28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8</w:t>
            </w:r>
          </w:p>
        </w:tc>
        <w:tc>
          <w:tcPr>
            <w:tcW w:w="453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巡山护林情况</w:t>
            </w:r>
          </w:p>
        </w:tc>
        <w:tc>
          <w:tcPr>
            <w:tcW w:w="28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9</w:t>
            </w:r>
          </w:p>
        </w:tc>
        <w:tc>
          <w:tcPr>
            <w:tcW w:w="453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资金到位、物资储备情况</w:t>
            </w:r>
          </w:p>
        </w:tc>
        <w:tc>
          <w:tcPr>
            <w:tcW w:w="28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10</w:t>
            </w:r>
          </w:p>
        </w:tc>
        <w:tc>
          <w:tcPr>
            <w:tcW w:w="453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野外火源管理情况</w:t>
            </w:r>
          </w:p>
        </w:tc>
        <w:tc>
          <w:tcPr>
            <w:tcW w:w="28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11</w:t>
            </w:r>
          </w:p>
        </w:tc>
        <w:tc>
          <w:tcPr>
            <w:tcW w:w="453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坟山、坟地责任落实情况</w:t>
            </w:r>
          </w:p>
        </w:tc>
        <w:tc>
          <w:tcPr>
            <w:tcW w:w="28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  <w:jc w:val="center"/>
        </w:trPr>
        <w:tc>
          <w:tcPr>
            <w:tcW w:w="506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存在的问题和困难</w:t>
            </w:r>
          </w:p>
        </w:tc>
        <w:tc>
          <w:tcPr>
            <w:tcW w:w="467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506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被检查单位人员签字：</w:t>
            </w:r>
          </w:p>
        </w:tc>
        <w:tc>
          <w:tcPr>
            <w:tcW w:w="467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firstLine="600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检查组签字：</w:t>
            </w:r>
          </w:p>
        </w:tc>
      </w:tr>
    </w:tbl>
    <w:p/>
    <w:sectPr>
      <w:pgSz w:w="11906" w:h="16838"/>
      <w:pgMar w:top="1497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30"/>
    <w:rsid w:val="00126630"/>
    <w:rsid w:val="3E78660F"/>
    <w:rsid w:val="74D92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2021-12-08T07:15:00Z</dcterms:created>
  <dc:creator>Administrator</dc:creator>
  <cp:lastModifiedBy>Administrator</cp:lastModifiedBy>
  <dcterms:modified xsi:type="dcterms:W3CDTF">2021-12-08T07:18:27Z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A823F4B30AE74D6BACEBA6943792A617</vt:lpwstr>
  </property>
</Properties>
</file>