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sz w:val="32"/>
        </w:rPr>
      </w:pPr>
      <w:r>
        <w:rPr>
          <w:rFonts w:hint="default" w:ascii="Times New Roman" w:hAnsi="Times New Roman" w:eastAsia="方正仿宋简体" w:cs="Times New Roman"/>
          <w:sz w:val="32"/>
        </w:rPr>
        <w:t>附件</w:t>
      </w:r>
      <w:r>
        <w:rPr>
          <w:rFonts w:hint="eastAsia" w:ascii="Times New Roman" w:hAnsi="Times New Roman" w:eastAsia="方正仿宋简体" w:cs="Times New Roman"/>
          <w:sz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val="en-US" w:eastAsia="zh-CN"/>
        </w:rPr>
        <w:t>大河口乡人民政府</w:t>
      </w:r>
      <w:r>
        <w:rPr>
          <w:rFonts w:hint="eastAsia" w:ascii="方正小标宋简体" w:eastAsia="方正小标宋简体"/>
          <w:sz w:val="44"/>
        </w:rPr>
        <w:t>“打非治违”工作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领导小组人员名单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eastAsia="方正仿宋简体"/>
          <w:sz w:val="32"/>
        </w:rPr>
      </w:pPr>
      <w:r>
        <w:rPr>
          <w:rFonts w:hint="eastAsia" w:ascii="仿宋_GB2312" w:eastAsia="仿宋_GB2312"/>
          <w:sz w:val="32"/>
        </w:rPr>
        <w:t xml:space="preserve">    </w:t>
      </w:r>
      <w:r>
        <w:rPr>
          <w:rFonts w:hint="eastAsia" w:eastAsia="方正仿宋简体"/>
          <w:sz w:val="32"/>
        </w:rPr>
        <w:t>组</w:t>
      </w:r>
      <w:r>
        <w:rPr>
          <w:rFonts w:eastAsia="方正仿宋简体"/>
          <w:sz w:val="32"/>
        </w:rPr>
        <w:t xml:space="preserve">  </w:t>
      </w:r>
      <w:r>
        <w:rPr>
          <w:rFonts w:hint="eastAsia" w:eastAsia="方正仿宋简体"/>
          <w:sz w:val="32"/>
        </w:rPr>
        <w:t>长：</w:t>
      </w:r>
      <w:r>
        <w:rPr>
          <w:rFonts w:hint="eastAsia" w:eastAsia="方正仿宋简体"/>
          <w:sz w:val="32"/>
          <w:lang w:val="en-US" w:eastAsia="zh-CN"/>
        </w:rPr>
        <w:t>周学秀</w:t>
      </w:r>
      <w:r>
        <w:rPr>
          <w:rFonts w:eastAsia="方正仿宋简体"/>
          <w:sz w:val="32"/>
        </w:rPr>
        <w:t xml:space="preserve">  </w:t>
      </w:r>
      <w:r>
        <w:rPr>
          <w:rFonts w:hint="eastAsia" w:eastAsia="方正仿宋简体"/>
          <w:sz w:val="32"/>
          <w:lang w:val="en-US" w:eastAsia="zh-CN"/>
        </w:rPr>
        <w:t>乡人民政府乡长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eastAsia="方正仿宋简体"/>
          <w:sz w:val="32"/>
          <w:lang w:val="en-US" w:eastAsia="zh-CN"/>
        </w:rPr>
        <w:t>副组长：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章  鉴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 xml:space="preserve"> 乡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人民政府副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乡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长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920" w:firstLineChars="600"/>
        <w:textAlignment w:val="auto"/>
        <w:outlineLvl w:val="9"/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吴桂华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 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乡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人民政府副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乡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长 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920" w:firstLineChars="600"/>
        <w:textAlignment w:val="auto"/>
        <w:outlineLvl w:val="9"/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罗  贤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 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乡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人民政府副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乡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长 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成  员：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骆  斌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 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乡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国土资源所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负责人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outlineLvl w:val="9"/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 xml:space="preserve">            龚兆友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 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乡林业和草原服务中心主任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920" w:firstLineChars="600"/>
        <w:textAlignment w:val="auto"/>
        <w:outlineLvl w:val="9"/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郭顺安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 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乡水务服务中心主任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920" w:firstLineChars="600"/>
        <w:textAlignment w:val="auto"/>
        <w:outlineLvl w:val="9"/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周吉波  (负责安全生产监督管理工作）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920" w:firstLineChars="600"/>
        <w:textAlignment w:val="auto"/>
        <w:outlineLvl w:val="9"/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曹家顺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 xml:space="preserve"> 大河口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村委会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书记、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主任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920" w:firstLineChars="600"/>
        <w:textAlignment w:val="auto"/>
        <w:outlineLvl w:val="9"/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郭  松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 xml:space="preserve"> 涟水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村委会书记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、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主任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920" w:firstLineChars="600"/>
        <w:textAlignment w:val="auto"/>
        <w:outlineLvl w:val="9"/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周国有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 xml:space="preserve"> 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大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栎树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村委会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书记、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主任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920" w:firstLineChars="600"/>
        <w:textAlignment w:val="auto"/>
        <w:outlineLvl w:val="9"/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王庆梅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 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麂子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村委会书记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、主任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920" w:firstLineChars="600"/>
        <w:textAlignment w:val="auto"/>
        <w:outlineLvl w:val="9"/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罗家明  大白者乐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村委会书记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、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eastAsia="方正仿宋简体"/>
          <w:sz w:val="32"/>
        </w:rPr>
      </w:pP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 xml:space="preserve">            周文富  蒿子箐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村委会书记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、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eastAsia="方正仿宋简体"/>
          <w:sz w:val="32"/>
        </w:rPr>
        <w:t>领导小组下设办公室，办公室设在</w:t>
      </w:r>
      <w:r>
        <w:rPr>
          <w:rFonts w:hint="eastAsia" w:eastAsia="方正仿宋简体"/>
          <w:sz w:val="32"/>
          <w:lang w:val="en-US" w:eastAsia="zh-CN"/>
        </w:rPr>
        <w:t>国土所</w:t>
      </w:r>
      <w:r>
        <w:rPr>
          <w:rFonts w:hint="eastAsia" w:eastAsia="方正仿宋简体"/>
          <w:sz w:val="32"/>
        </w:rPr>
        <w:t>办公室，</w:t>
      </w:r>
      <w:r>
        <w:rPr>
          <w:rFonts w:hint="eastAsia" w:eastAsia="方正仿宋简体"/>
          <w:sz w:val="32"/>
          <w:lang w:val="en-US" w:eastAsia="zh-CN"/>
        </w:rPr>
        <w:t>骆斌</w:t>
      </w:r>
      <w:r>
        <w:rPr>
          <w:rFonts w:hint="eastAsia" w:eastAsia="方正仿宋简体"/>
          <w:sz w:val="32"/>
        </w:rPr>
        <w:t>兼任办公室主任，负责</w:t>
      </w:r>
      <w:r>
        <w:rPr>
          <w:rFonts w:eastAsia="方正仿宋简体"/>
          <w:sz w:val="32"/>
        </w:rPr>
        <w:t>“</w:t>
      </w:r>
      <w:r>
        <w:rPr>
          <w:rFonts w:hint="eastAsia" w:eastAsia="方正仿宋简体"/>
          <w:sz w:val="32"/>
        </w:rPr>
        <w:t>打非治违</w:t>
      </w:r>
      <w:r>
        <w:rPr>
          <w:rFonts w:eastAsia="方正仿宋简体"/>
          <w:sz w:val="32"/>
        </w:rPr>
        <w:t>”</w:t>
      </w:r>
      <w:r>
        <w:rPr>
          <w:rFonts w:hint="eastAsia" w:eastAsia="方正仿宋简体"/>
          <w:sz w:val="32"/>
        </w:rPr>
        <w:t>工作的协调和组织工作</w:t>
      </w:r>
      <w:r>
        <w:rPr>
          <w:rFonts w:hint="eastAsia" w:eastAsia="方正仿宋简体"/>
          <w:sz w:val="32"/>
          <w:lang w:eastAsia="zh-CN"/>
        </w:rPr>
        <w:t>。</w:t>
      </w:r>
      <w:r>
        <w:rPr>
          <w:rFonts w:hint="eastAsia" w:eastAsia="方正仿宋简体"/>
          <w:sz w:val="32"/>
        </w:rPr>
        <w:t>相关</w:t>
      </w:r>
      <w:r>
        <w:rPr>
          <w:rFonts w:hint="eastAsia" w:eastAsia="方正仿宋简体"/>
          <w:sz w:val="32"/>
          <w:lang w:val="en-US" w:eastAsia="zh-CN"/>
        </w:rPr>
        <w:t>站所部门</w:t>
      </w:r>
      <w:r>
        <w:rPr>
          <w:rFonts w:hint="eastAsia" w:eastAsia="方正仿宋简体"/>
          <w:sz w:val="32"/>
        </w:rPr>
        <w:t>要按照矿产资源安全生产监管的职责分工，相互协调配合，认真组织开展</w:t>
      </w:r>
      <w:r>
        <w:rPr>
          <w:rFonts w:eastAsia="方正仿宋简体"/>
          <w:sz w:val="32"/>
        </w:rPr>
        <w:t>“</w:t>
      </w:r>
      <w:r>
        <w:rPr>
          <w:rFonts w:hint="eastAsia" w:eastAsia="方正仿宋简体"/>
          <w:sz w:val="32"/>
        </w:rPr>
        <w:t>打非治违</w:t>
      </w:r>
      <w:r>
        <w:rPr>
          <w:rFonts w:eastAsia="方正仿宋简体"/>
          <w:sz w:val="32"/>
        </w:rPr>
        <w:t>”</w:t>
      </w:r>
      <w:r>
        <w:rPr>
          <w:rFonts w:hint="eastAsia" w:eastAsia="方正仿宋简体"/>
          <w:sz w:val="32"/>
        </w:rPr>
        <w:t>。以后人员如有变动，则由变动后的人员自行补上，不再另行发文。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20645"/>
    <w:rsid w:val="56F206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a-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ca-2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2021-06-16T09:17:00Z</dcterms:created>
  <dc:creator>楚雄—-谢清高</dc:creator>
  <cp:lastModifiedBy>楚雄—-谢清高</cp:lastModifiedBy>
  <dcterms:modified xsi:type="dcterms:W3CDTF">2021-06-16T09:17:19Z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D9AF84C0FE9B4D44AD8E6AD266025443</vt:lpwstr>
  </property>
  <property fmtid="{D5CDD505-2E9C-101B-9397-08002B2CF9AE}" pid="4" name="KSOSaveFontToCloudKey">
    <vt:lpwstr>421941013_cloud</vt:lpwstr>
  </property>
</Properties>
</file>