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before="361" w:beforeLines="100" w:after="361" w:afterLines="100" w:line="578"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姚安县小学教学质量考核评价实施细则</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633" w:firstLineChars="198"/>
        <w:textAlignment w:val="auto"/>
        <w:outlineLvl w:val="9"/>
        <w:rPr>
          <w:rFonts w:hint="default" w:ascii="Times New Roman" w:hAnsi="Times New Roman" w:eastAsia="方正仿宋简体" w:cs="Times New Roman"/>
          <w:color w:val="2A2A2A"/>
          <w:sz w:val="32"/>
          <w:szCs w:val="32"/>
        </w:rPr>
      </w:pPr>
      <w:r>
        <w:rPr>
          <w:rFonts w:hint="default" w:ascii="Times New Roman" w:hAnsi="Times New Roman" w:eastAsia="方正仿宋简体" w:cs="Times New Roman"/>
          <w:color w:val="2A2A2A"/>
          <w:sz w:val="32"/>
          <w:szCs w:val="32"/>
        </w:rPr>
        <w:t>教学质量是学校的生命，是提升学校办学水平的关键，也是促进</w:t>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"http://www.789zx.com/xspd/Index.html" \t "_blank" </w:instrText>
      </w:r>
      <w:r>
        <w:rPr>
          <w:rFonts w:hint="default" w:ascii="Times New Roman" w:hAnsi="Times New Roman" w:eastAsia="方正仿宋简体" w:cs="Times New Roman"/>
          <w:sz w:val="32"/>
          <w:szCs w:val="32"/>
        </w:rPr>
        <w:fldChar w:fldCharType="separate"/>
      </w:r>
      <w:r>
        <w:rPr>
          <w:rStyle w:val="8"/>
          <w:rFonts w:hint="default" w:ascii="Times New Roman" w:hAnsi="Times New Roman" w:eastAsia="方正仿宋简体" w:cs="Times New Roman"/>
          <w:sz w:val="32"/>
          <w:szCs w:val="32"/>
        </w:rPr>
        <w:t>学生</w:t>
      </w:r>
      <w:r>
        <w:rPr>
          <w:rStyle w:val="8"/>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color w:val="2A2A2A"/>
          <w:sz w:val="32"/>
          <w:szCs w:val="32"/>
        </w:rPr>
        <w:t>可持续发展的根本。为了进一步加强教育教学管理，强化竞争激励机制，</w:t>
      </w:r>
      <w:r>
        <w:rPr>
          <w:rFonts w:hint="default" w:ascii="Times New Roman" w:hAnsi="Times New Roman" w:eastAsia="方正仿宋简体" w:cs="Times New Roman"/>
          <w:sz w:val="32"/>
          <w:szCs w:val="32"/>
        </w:rPr>
        <w:t>着力推进我县基础教育课程改革，引导广大教师树立正确的教育观和质量观，全面提高教学质量。根据《姚安县中小学教学质量考核评价办法》的相关精神，</w:t>
      </w:r>
      <w:r>
        <w:rPr>
          <w:rFonts w:hint="default" w:ascii="Times New Roman" w:hAnsi="Times New Roman" w:eastAsia="方正仿宋简体" w:cs="Times New Roman"/>
          <w:color w:val="2A2A2A"/>
          <w:sz w:val="32"/>
          <w:szCs w:val="32"/>
        </w:rPr>
        <w:t>特制定姚安县小学教学质量考核评价实施细则。</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633" w:firstLineChars="198"/>
        <w:textAlignment w:val="auto"/>
        <w:outlineLvl w:val="9"/>
        <w:rPr>
          <w:rFonts w:hint="default" w:ascii="Times New Roman" w:hAnsi="Times New Roman" w:eastAsia="方正黑体简体" w:cs="Times New Roman"/>
          <w:b w:val="0"/>
          <w:bCs/>
          <w:sz w:val="32"/>
          <w:szCs w:val="32"/>
        </w:rPr>
      </w:pPr>
      <w:r>
        <w:rPr>
          <w:rFonts w:hint="default" w:ascii="Times New Roman" w:hAnsi="Times New Roman" w:eastAsia="方正黑体简体" w:cs="Times New Roman"/>
          <w:b w:val="0"/>
          <w:bCs/>
          <w:sz w:val="32"/>
          <w:szCs w:val="32"/>
        </w:rPr>
        <w:t>一、考核评价方式</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640" w:firstLineChars="200"/>
        <w:textAlignment w:val="auto"/>
        <w:outlineLvl w:val="9"/>
        <w:rPr>
          <w:rFonts w:hint="default" w:ascii="Times New Roman" w:hAnsi="Times New Roman" w:eastAsia="仿宋_GB2312" w:cs="Times New Roman"/>
          <w:b/>
          <w:sz w:val="32"/>
          <w:szCs w:val="32"/>
        </w:rPr>
      </w:pPr>
      <w:r>
        <w:rPr>
          <w:rFonts w:hint="default" w:ascii="Times New Roman" w:hAnsi="Times New Roman" w:eastAsia="方正仿宋简体" w:cs="Times New Roman"/>
          <w:sz w:val="32"/>
          <w:szCs w:val="32"/>
        </w:rPr>
        <w:t>每年学年末检测结束后，由县教育局根据各乡镇中心学校全县统测统改科目的年末检测成绩进行量化打分，依据量化打分的结果对各乡镇中心学校进行考核评价</w:t>
      </w:r>
      <w:r>
        <w:rPr>
          <w:rFonts w:hint="default" w:ascii="Times New Roman" w:hAnsi="Times New Roman" w:eastAsia="仿宋_GB2312" w:cs="Times New Roman"/>
          <w:sz w:val="32"/>
          <w:szCs w:val="32"/>
        </w:rPr>
        <w:t>。</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633" w:firstLineChars="198"/>
        <w:textAlignment w:val="auto"/>
        <w:outlineLvl w:val="9"/>
        <w:rPr>
          <w:rFonts w:hint="default" w:ascii="Times New Roman" w:hAnsi="Times New Roman" w:eastAsia="方正黑体简体" w:cs="Times New Roman"/>
          <w:b w:val="0"/>
          <w:bCs/>
          <w:sz w:val="32"/>
          <w:szCs w:val="32"/>
        </w:rPr>
      </w:pPr>
      <w:r>
        <w:rPr>
          <w:rFonts w:hint="default" w:ascii="Times New Roman" w:hAnsi="Times New Roman" w:eastAsia="方正黑体简体" w:cs="Times New Roman"/>
          <w:b w:val="0"/>
          <w:bCs/>
          <w:sz w:val="32"/>
          <w:szCs w:val="32"/>
        </w:rPr>
        <w:t>二、考核评价内容</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对各乡镇各年级的考核评价主要按优生培养、全科合格率、实得平均分三项内容分别进行量化。</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633" w:firstLineChars="198"/>
        <w:textAlignment w:val="auto"/>
        <w:outlineLvl w:val="9"/>
        <w:rPr>
          <w:rFonts w:hint="default" w:ascii="Times New Roman" w:hAnsi="Times New Roman" w:eastAsia="方正黑体简体" w:cs="Times New Roman"/>
          <w:b w:val="0"/>
          <w:bCs/>
          <w:sz w:val="32"/>
          <w:szCs w:val="32"/>
        </w:rPr>
      </w:pPr>
      <w:r>
        <w:rPr>
          <w:rFonts w:hint="default" w:ascii="Times New Roman" w:hAnsi="Times New Roman" w:eastAsia="方正黑体简体" w:cs="Times New Roman"/>
          <w:b w:val="0"/>
          <w:bCs/>
          <w:sz w:val="32"/>
          <w:szCs w:val="32"/>
        </w:rPr>
        <w:t>三、考核评价科目</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633" w:firstLineChars="198"/>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考核评价科目分两类，一类为必考科目，一类为抽考科目。语文、数学两个学科为每学年的必考科目，科学、思品（包括道德与</w:t>
      </w:r>
      <w:r>
        <w:rPr>
          <w:rFonts w:hint="eastAsia" w:ascii="Times New Roman" w:hAnsi="Times New Roman" w:eastAsia="方正仿宋简体" w:cs="Times New Roman"/>
          <w:sz w:val="32"/>
          <w:szCs w:val="32"/>
          <w:lang w:val="en-US" w:eastAsia="zh-CN"/>
        </w:rPr>
        <w:t>法治</w:t>
      </w:r>
      <w:bookmarkStart w:id="0" w:name="_GoBack"/>
      <w:bookmarkEnd w:id="0"/>
      <w:r>
        <w:rPr>
          <w:rFonts w:hint="default" w:ascii="Times New Roman" w:hAnsi="Times New Roman" w:eastAsia="方正仿宋简体" w:cs="Times New Roman"/>
          <w:sz w:val="32"/>
          <w:szCs w:val="32"/>
        </w:rPr>
        <w:t>、品德与生活、品德与社会）等学科为每学年的抽考科目。</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633" w:firstLineChars="198"/>
        <w:textAlignment w:val="auto"/>
        <w:outlineLvl w:val="9"/>
        <w:rPr>
          <w:rFonts w:hint="default" w:ascii="Times New Roman" w:hAnsi="Times New Roman" w:eastAsia="方正黑体简体" w:cs="Times New Roman"/>
          <w:b w:val="0"/>
          <w:bCs/>
          <w:sz w:val="32"/>
          <w:szCs w:val="32"/>
        </w:rPr>
      </w:pPr>
      <w:r>
        <w:rPr>
          <w:rFonts w:hint="default" w:ascii="Times New Roman" w:hAnsi="Times New Roman" w:eastAsia="方正黑体简体" w:cs="Times New Roman"/>
          <w:b w:val="0"/>
          <w:bCs/>
          <w:sz w:val="32"/>
          <w:szCs w:val="32"/>
        </w:rPr>
        <w:t>四、考核量化分的设置</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636" w:firstLineChars="198"/>
        <w:textAlignment w:val="auto"/>
        <w:outlineLvl w:val="9"/>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1. 必考科目考核量化分的设置</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各年级基础分为100分，一至六年级基础分共计600分。各年级各项考核内容的分值为：优生培养分值25分，全科合格率分值25分，实得平均分分值50分。</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643" w:firstLineChars="200"/>
        <w:textAlignment w:val="auto"/>
        <w:outlineLvl w:val="9"/>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2. 抽考科目考核量化分的设置</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每学年末统测统改的抽考科目要纳入县教育局对乡镇的考核评价，统测统改的抽考科目只考核合格率、实得平均分两项，此两项仍按必考科目的考核方式进行考核，每一项按必考科目考核量化分的二分之一计分，抽考科目的量化分等于此两项考核量化分之和（如：思品学科量化分=合格率按必考科目进行量化的量化分×</w:t>
      </w:r>
      <m:oMath>
        <m:f>
          <m:fPr>
            <m:ctrlPr>
              <w:rPr>
                <w:rFonts w:ascii="Cambria Math" w:hAnsi="Cambria Math" w:eastAsia="仿宋_GB2312"/>
                <w:sz w:val="21"/>
                <w:szCs w:val="21"/>
              </w:rPr>
            </m:ctrlPr>
          </m:fPr>
          <m:num>
            <m:r>
              <m:rPr/>
              <w:rPr>
                <w:rFonts w:ascii="Cambria Math" w:hAnsi="Cambria Math" w:eastAsia="仿宋_GB2312"/>
                <w:sz w:val="21"/>
                <w:szCs w:val="21"/>
              </w:rPr>
              <m:t>1</m:t>
            </m:r>
            <m:ctrlPr>
              <w:rPr>
                <w:rFonts w:ascii="Cambria Math" w:hAnsi="Cambria Math" w:eastAsia="仿宋_GB2312"/>
                <w:i/>
                <w:sz w:val="21"/>
                <w:szCs w:val="21"/>
              </w:rPr>
            </m:ctrlPr>
          </m:num>
          <m:den>
            <m:r>
              <m:rPr/>
              <w:rPr>
                <w:rFonts w:ascii="Cambria Math" w:hAnsi="Cambria Math" w:eastAsia="仿宋_GB2312"/>
                <w:sz w:val="21"/>
                <w:szCs w:val="21"/>
              </w:rPr>
              <m:t>2</m:t>
            </m:r>
            <m:ctrlPr>
              <w:rPr>
                <w:rFonts w:ascii="Cambria Math" w:hAnsi="Cambria Math" w:eastAsia="仿宋_GB2312"/>
                <w:i/>
                <w:sz w:val="21"/>
                <w:szCs w:val="21"/>
              </w:rPr>
            </m:ctrlPr>
          </m:den>
        </m:f>
      </m:oMath>
      <w:r>
        <w:rPr>
          <w:rFonts w:hint="default" w:ascii="Times New Roman" w:hAnsi="Times New Roman" w:eastAsia="方正仿宋简体" w:cs="Times New Roman"/>
          <w:position w:val="-16"/>
          <w:sz w:val="28"/>
          <w:szCs w:val="28"/>
        </w:rPr>
        <w:object>
          <v:shape id="_x0000_i1025" o:spt="75" type="#_x0000_t75" style="height:20pt;width:10pt;" o:ole="t" filled="f" o:preferrelative="t" stroked="f" coordsize="21600,21600">
            <v:path/>
            <v:fill on="f" focussize="0,0"/>
            <v:stroke on="f"/>
            <v:imagedata r:id="rId9" o:title=""/>
            <o:lock v:ext="edit" aspectratio="t"/>
            <w10:wrap type="none"/>
            <w10:anchorlock/>
          </v:shape>
          <o:OLEObject Type="Embed" ProgID="Equation.KSEE3" ShapeID="_x0000_i1025" DrawAspect="Content" ObjectID="_1468075725" r:id="rId8">
            <o:LockedField>false</o:LockedField>
          </o:OLEObject>
        </w:object>
      </w:r>
      <w:r>
        <w:rPr>
          <w:rFonts w:hint="default" w:ascii="Times New Roman" w:hAnsi="Times New Roman" w:eastAsia="方正仿宋简体" w:cs="Times New Roman"/>
          <w:sz w:val="32"/>
          <w:szCs w:val="32"/>
        </w:rPr>
        <w:t>+实得平均按必考科目进行量化的量化分×</w:t>
      </w:r>
      <m:oMath>
        <m:f>
          <m:fPr>
            <m:ctrlPr>
              <w:rPr>
                <w:rFonts w:ascii="Cambria Math" w:hAnsi="Cambria Math" w:eastAsia="仿宋_GB2312"/>
                <w:sz w:val="21"/>
                <w:szCs w:val="21"/>
              </w:rPr>
            </m:ctrlPr>
          </m:fPr>
          <m:num>
            <m:r>
              <m:rPr/>
              <w:rPr>
                <w:rFonts w:ascii="Cambria Math" w:hAnsi="Cambria Math" w:eastAsia="仿宋_GB2312"/>
                <w:sz w:val="21"/>
                <w:szCs w:val="21"/>
              </w:rPr>
              <m:t>1</m:t>
            </m:r>
            <m:ctrlPr>
              <w:rPr>
                <w:rFonts w:ascii="Cambria Math" w:hAnsi="Cambria Math" w:eastAsia="仿宋_GB2312"/>
                <w:i/>
                <w:sz w:val="21"/>
                <w:szCs w:val="21"/>
              </w:rPr>
            </m:ctrlPr>
          </m:num>
          <m:den>
            <m:r>
              <m:rPr/>
              <w:rPr>
                <w:rFonts w:ascii="Cambria Math" w:hAnsi="Cambria Math" w:eastAsia="仿宋_GB2312"/>
                <w:sz w:val="21"/>
                <w:szCs w:val="21"/>
              </w:rPr>
              <m:t>2</m:t>
            </m:r>
            <m:ctrlPr>
              <w:rPr>
                <w:rFonts w:ascii="Cambria Math" w:hAnsi="Cambria Math" w:eastAsia="仿宋_GB2312"/>
                <w:i/>
                <w:sz w:val="21"/>
                <w:szCs w:val="21"/>
              </w:rPr>
            </m:ctrlPr>
          </m:den>
        </m:f>
      </m:oMath>
      <w:r>
        <w:rPr>
          <w:rFonts w:hint="default" w:ascii="Times New Roman" w:hAnsi="Times New Roman" w:eastAsia="方正仿宋简体" w:cs="Times New Roman"/>
          <w:position w:val="-16"/>
          <w:sz w:val="28"/>
          <w:szCs w:val="28"/>
        </w:rPr>
        <w:object>
          <v:shape id="_x0000_i1026" o:spt="75" type="#_x0000_t75" style="height:20pt;width:10pt;" o:ole="t" filled="f" o:preferrelative="t" stroked="f" coordsize="21600,21600">
            <v:path/>
            <v:fill on="f" focussize="0,0"/>
            <v:stroke on="f"/>
            <v:imagedata r:id="rId9" o:title=""/>
            <o:lock v:ext="edit" aspectratio="t"/>
            <w10:wrap type="none"/>
            <w10:anchorlock/>
          </v:shape>
          <o:OLEObject Type="Embed" ProgID="Equation.KSEE3" ShapeID="_x0000_i1026" DrawAspect="Content" ObjectID="_1468075726" r:id="rId10">
            <o:LockedField>false</o:LockedField>
          </o:OLEObject>
        </w:object>
      </w:r>
      <w:r>
        <w:rPr>
          <w:rFonts w:hint="default" w:ascii="Times New Roman" w:hAnsi="Times New Roman" w:eastAsia="方正仿宋简体" w:cs="Times New Roman"/>
          <w:sz w:val="32"/>
          <w:szCs w:val="32"/>
        </w:rPr>
        <w:t>）</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633" w:firstLineChars="198"/>
        <w:textAlignment w:val="auto"/>
        <w:outlineLvl w:val="9"/>
        <w:rPr>
          <w:rFonts w:hint="default" w:ascii="Times New Roman" w:hAnsi="Times New Roman" w:eastAsia="方正黑体简体" w:cs="Times New Roman"/>
          <w:b w:val="0"/>
          <w:bCs/>
          <w:sz w:val="32"/>
          <w:szCs w:val="32"/>
        </w:rPr>
      </w:pPr>
      <w:r>
        <w:rPr>
          <w:rFonts w:hint="default" w:ascii="Times New Roman" w:hAnsi="Times New Roman" w:eastAsia="方正黑体简体" w:cs="Times New Roman"/>
          <w:b w:val="0"/>
          <w:bCs/>
          <w:sz w:val="32"/>
          <w:szCs w:val="32"/>
        </w:rPr>
        <w:t>五、考核量化方法</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482" w:firstLineChars="150"/>
        <w:textAlignment w:val="auto"/>
        <w:outlineLvl w:val="9"/>
        <w:rPr>
          <w:rFonts w:hint="default" w:ascii="Times New Roman" w:hAnsi="Times New Roman" w:eastAsia="方正楷体简体" w:cs="Times New Roman"/>
          <w:b/>
          <w:sz w:val="32"/>
          <w:szCs w:val="32"/>
        </w:rPr>
      </w:pPr>
      <w:r>
        <w:rPr>
          <w:rFonts w:hint="default" w:ascii="Times New Roman" w:hAnsi="Times New Roman" w:eastAsia="方正楷体简体" w:cs="Times New Roman"/>
          <w:b/>
          <w:sz w:val="32"/>
          <w:szCs w:val="32"/>
        </w:rPr>
        <w:t>（一）优生培养得分</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textAlignment w:val="auto"/>
        <w:outlineLvl w:val="9"/>
        <w:rPr>
          <w:rFonts w:hint="default" w:ascii="Times New Roman" w:hAnsi="Times New Roman" w:eastAsia="方正仿宋简体" w:cs="Times New Roman"/>
          <w:sz w:val="32"/>
          <w:szCs w:val="32"/>
        </w:rPr>
      </w:pPr>
      <w:r>
        <w:rPr>
          <w:rFonts w:hint="default" w:ascii="Times New Roman" w:hAnsi="Times New Roman" w:eastAsia="仿宋_GB2312" w:cs="Times New Roman"/>
          <w:b/>
          <w:sz w:val="32"/>
          <w:szCs w:val="32"/>
        </w:rPr>
        <w:t xml:space="preserve">  </w:t>
      </w:r>
      <w:r>
        <w:rPr>
          <w:rFonts w:hint="eastAsia"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b/>
          <w:sz w:val="32"/>
          <w:szCs w:val="32"/>
        </w:rPr>
        <w:t xml:space="preserve"> </w:t>
      </w:r>
      <w:r>
        <w:rPr>
          <w:rFonts w:hint="eastAsia" w:ascii="Times New Roman" w:hAnsi="Times New Roman" w:eastAsia="仿宋_GB2312" w:cs="Times New Roman"/>
          <w:b/>
          <w:sz w:val="32"/>
          <w:szCs w:val="32"/>
          <w:lang w:val="en-US" w:eastAsia="zh-CN"/>
        </w:rPr>
        <w:t xml:space="preserve">  </w:t>
      </w:r>
      <w:r>
        <w:rPr>
          <w:rFonts w:hint="default" w:ascii="Times New Roman" w:hAnsi="Times New Roman" w:eastAsia="方正仿宋简体" w:cs="Times New Roman"/>
          <w:sz w:val="32"/>
          <w:szCs w:val="32"/>
        </w:rPr>
        <w:t>考核目的：反映各乡镇中心学校各年级对优质生源的培养水平。</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考核权重：25分</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考核方式：</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1.优生指全县各年级所有县级统测统改学科总分排名占同年级学生总数30%及之前的学生。</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 xml:space="preserve">   </w:t>
      </w:r>
      <w:r>
        <w:rPr>
          <w:rFonts w:hint="eastAsia" w:ascii="Times New Roman" w:hAnsi="Times New Roman" w:eastAsia="方正仿宋简体" w:cs="Times New Roman"/>
          <w:b/>
          <w:sz w:val="32"/>
          <w:szCs w:val="32"/>
          <w:lang w:val="en-US" w:eastAsia="zh-CN"/>
        </w:rPr>
        <w:t xml:space="preserve">    </w:t>
      </w:r>
      <w:r>
        <w:rPr>
          <w:rFonts w:hint="default" w:ascii="Times New Roman" w:hAnsi="Times New Roman" w:eastAsia="方正仿宋简体" w:cs="Times New Roman"/>
          <w:b/>
          <w:sz w:val="32"/>
          <w:szCs w:val="32"/>
        </w:rPr>
        <w:t xml:space="preserve"> </w:t>
      </w:r>
      <w:r>
        <w:rPr>
          <w:rFonts w:hint="default" w:ascii="Times New Roman" w:hAnsi="Times New Roman" w:eastAsia="方正仿宋简体" w:cs="Times New Roman"/>
          <w:sz w:val="32"/>
          <w:szCs w:val="32"/>
        </w:rPr>
        <w:t>2.全县优生人数的计算</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全县某年级优生人数=全县某年级学生数×30％（若遇与排名最后一名优秀学生分数相同，有n人的情况，以此分数段的实际人数计算优生人数。）</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 优生率计算</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某乡镇某年级优生率=该乡镇该年级优生人数÷该乡镇该年级学生总数×100％</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 优生率量化</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480" w:firstLineChars="15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（1）优生率不为0的量化方法</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 1 \* GB3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①</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t>一、二年级</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a.县教育局以各乡镇中心学校一年级全县统测统改所有学科的总分为依据，分别计算各乡镇中心学校的优生率，无论各乡镇一年级的优生率是多少，都打基础分25分。</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b乡镇中心学校二年级优生率高于一年级的分别在25分的基础上加分，加分按实际上升的百分点对应加分（上升1％加1分，上升2％加2分，以此类推按实际上升的百分点进行加分，如：上升1.25％加1.25分，上升1.77％加1.77分。）。</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c乡镇中心学校二年级优生率低于一年级的分别在25分基础上减分，减分按实际下降的百分点对应减分。（下降1％减1分，下降2％减2分，以此类推按实际下降的百分点进行减分。如：下降1.25％减1.25分，下降1.77％减1.77分。）</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480" w:firstLineChars="15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 2 \* GB3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②</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t>、三、四、五、六年级：</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四、五、六年级按二年级的方法进行量化打分，只是三年级优生率要与二年级优生率作比较看是持平还是上升、下降，从而进行量分。四年级优生率要与三年级优生率作比较看是持平还是上升、下降，从而进行量分。五年级优生率要与四年级优生率作比较看是持平还是上升、下降，从而进行量分。六年级优生率要与五年级优生率作比较看是持平还是上升、下降，从而进行量分。</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480" w:firstLineChars="15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（2）优生率为0的量化方法</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 1 \* GB3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①</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t>一、二年级</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a.县教育局以各乡镇中心学校一年级全县统测统改所有学科的总分为依据，分别计算各乡镇中心学校的优生率，即便各乡镇一年级的优生率为0，也打基础分25分。</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b、乡镇中心学校一年级优生率为0，二年级优生率仍为0的，优生率量化分在基础分25分的基础上按一半计分，即计12.5分；</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c、若乡镇中心学校一年级优生率为0，二年级优生率突破0的，在基础分25分的基础上按实际突破的百分点对应加分（突破1％加1分，突破2％加2分，以此类推按实际突破的百分点进行加分，如：突破1.25％加1.25分，突破1.77％加1.77分。）</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480" w:firstLineChars="15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 2 \* GB3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②</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t>、三、四、五、六年级</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四、五、六年级按二年级的方法进行量化打分，只是三年级优生率是否突破0分要看二年级优生率是否是0分；四年级优生率是否突破0分要看三年级优生率是否是0分；五年级优生率是否突破0分要看四年级优生率是否是0分；六年级优生率是否突破0分要看五年级优生率是否是0分。</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482" w:firstLineChars="150"/>
        <w:textAlignment w:val="auto"/>
        <w:outlineLvl w:val="9"/>
        <w:rPr>
          <w:rFonts w:hint="default" w:ascii="Times New Roman" w:hAnsi="Times New Roman" w:eastAsia="方正楷体简体" w:cs="Times New Roman"/>
          <w:b/>
          <w:sz w:val="32"/>
          <w:szCs w:val="32"/>
        </w:rPr>
      </w:pPr>
      <w:r>
        <w:rPr>
          <w:rFonts w:hint="default" w:ascii="Times New Roman" w:hAnsi="Times New Roman" w:eastAsia="方正楷体简体" w:cs="Times New Roman"/>
          <w:b/>
          <w:sz w:val="32"/>
          <w:szCs w:val="32"/>
        </w:rPr>
        <w:t>（二）全科合格率得分</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textAlignment w:val="auto"/>
        <w:outlineLvl w:val="9"/>
        <w:rPr>
          <w:rFonts w:hint="default" w:ascii="Times New Roman" w:hAnsi="Times New Roman" w:eastAsia="方正仿宋简体" w:cs="Times New Roman"/>
          <w:sz w:val="32"/>
          <w:szCs w:val="32"/>
        </w:rPr>
      </w:pPr>
      <w:r>
        <w:rPr>
          <w:rFonts w:hint="default" w:ascii="Times New Roman" w:hAnsi="Times New Roman" w:eastAsia="仿宋_GB2312" w:cs="Times New Roman"/>
          <w:b/>
          <w:sz w:val="32"/>
          <w:szCs w:val="32"/>
        </w:rPr>
        <w:t xml:space="preserve">   </w:t>
      </w:r>
      <w:r>
        <w:rPr>
          <w:rFonts w:hint="default" w:ascii="Times New Roman" w:hAnsi="Times New Roman" w:eastAsia="方正仿宋简体" w:cs="Times New Roman"/>
          <w:b/>
          <w:sz w:val="32"/>
          <w:szCs w:val="32"/>
        </w:rPr>
        <w:t xml:space="preserve"> </w:t>
      </w:r>
      <w:r>
        <w:rPr>
          <w:rFonts w:hint="eastAsia" w:ascii="Times New Roman" w:hAnsi="Times New Roman" w:eastAsia="方正仿宋简体" w:cs="Times New Roman"/>
          <w:b/>
          <w:sz w:val="32"/>
          <w:szCs w:val="32"/>
          <w:lang w:val="en-US" w:eastAsia="zh-CN"/>
        </w:rPr>
        <w:t xml:space="preserve">    </w:t>
      </w:r>
      <w:r>
        <w:rPr>
          <w:rFonts w:hint="default" w:ascii="Times New Roman" w:hAnsi="Times New Roman" w:eastAsia="方正仿宋简体" w:cs="Times New Roman"/>
          <w:sz w:val="32"/>
          <w:szCs w:val="32"/>
        </w:rPr>
        <w:t>考核目的：反映各乡镇中心学校各年级学生所有统测学科的合格情况。</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考核权重：25分</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考核方式：</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 xml:space="preserve">     </w:t>
      </w:r>
      <w:r>
        <w:rPr>
          <w:rFonts w:hint="eastAsia" w:ascii="Times New Roman" w:hAnsi="Times New Roman" w:eastAsia="方正仿宋简体" w:cs="Times New Roman"/>
          <w:b/>
          <w:sz w:val="32"/>
          <w:szCs w:val="32"/>
          <w:lang w:val="en-US" w:eastAsia="zh-CN"/>
        </w:rPr>
        <w:t xml:space="preserve">    </w:t>
      </w:r>
      <w:r>
        <w:rPr>
          <w:rFonts w:hint="default" w:ascii="Times New Roman" w:hAnsi="Times New Roman" w:eastAsia="方正仿宋简体" w:cs="Times New Roman"/>
          <w:sz w:val="32"/>
          <w:szCs w:val="32"/>
        </w:rPr>
        <w:t>1.全科合格人数指当年县级统测统改所有学科成绩都在60分（含60分）以上的学生人数。</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2.全科合格率计算</w:t>
      </w:r>
    </w:p>
    <w:p>
      <w:pPr>
        <w:pStyle w:val="11"/>
        <w:keepNext w:val="0"/>
        <w:keepLines w:val="0"/>
        <w:pageBreakBefore w:val="0"/>
        <w:widowControl/>
        <w:kinsoku/>
        <w:wordWrap/>
        <w:overflowPunct/>
        <w:topLinePunct w:val="0"/>
        <w:autoSpaceDE/>
        <w:autoSpaceDN/>
        <w:bidi w:val="0"/>
        <w:adjustRightInd w:val="0"/>
        <w:snapToGrid w:val="0"/>
        <w:spacing w:after="0" w:line="578" w:lineRule="exact"/>
        <w:ind w:left="140" w:right="0" w:rightChars="0" w:firstLine="64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某乡镇某年级全科合格率=该乡镇该年级全科合格人数数÷该乡镇该年级学生总数×100％</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800" w:firstLineChars="25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3.全科合格率量化方法：各乡镇中心学校按全科合格率排名，根据排名量分。</w:t>
      </w:r>
    </w:p>
    <w:tbl>
      <w:tblPr>
        <w:tblStyle w:val="6"/>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70"/>
        <w:gridCol w:w="870"/>
        <w:gridCol w:w="870"/>
        <w:gridCol w:w="870"/>
        <w:gridCol w:w="870"/>
        <w:gridCol w:w="870"/>
        <w:gridCol w:w="870"/>
        <w:gridCol w:w="870"/>
        <w:gridCol w:w="87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pPr>
              <w:keepNext w:val="0"/>
              <w:keepLines w:val="0"/>
              <w:pageBreakBefore w:val="0"/>
              <w:widowControl/>
              <w:kinsoku/>
              <w:wordWrap/>
              <w:overflowPunct/>
              <w:topLinePunct w:val="0"/>
              <w:autoSpaceDE/>
              <w:autoSpaceDN/>
              <w:bidi w:val="0"/>
              <w:adjustRightInd w:val="0"/>
              <w:snapToGrid w:val="0"/>
              <w:spacing w:after="0" w:line="578" w:lineRule="exact"/>
              <w:ind w:right="0" w:rightChars="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排名</w:t>
            </w:r>
          </w:p>
        </w:tc>
        <w:tc>
          <w:tcPr>
            <w:tcW w:w="870" w:type="dxa"/>
          </w:tcPr>
          <w:p>
            <w:pPr>
              <w:keepNext w:val="0"/>
              <w:keepLines w:val="0"/>
              <w:pageBreakBefore w:val="0"/>
              <w:widowControl/>
              <w:kinsoku/>
              <w:wordWrap/>
              <w:overflowPunct/>
              <w:topLinePunct w:val="0"/>
              <w:autoSpaceDE/>
              <w:autoSpaceDN/>
              <w:bidi w:val="0"/>
              <w:adjustRightInd w:val="0"/>
              <w:snapToGrid w:val="0"/>
              <w:spacing w:after="0" w:line="578" w:lineRule="exact"/>
              <w:ind w:right="0" w:rightChars="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第一名</w:t>
            </w:r>
          </w:p>
        </w:tc>
        <w:tc>
          <w:tcPr>
            <w:tcW w:w="870" w:type="dxa"/>
          </w:tcPr>
          <w:p>
            <w:pPr>
              <w:keepNext w:val="0"/>
              <w:keepLines w:val="0"/>
              <w:pageBreakBefore w:val="0"/>
              <w:widowControl/>
              <w:kinsoku/>
              <w:wordWrap/>
              <w:overflowPunct/>
              <w:topLinePunct w:val="0"/>
              <w:autoSpaceDE/>
              <w:autoSpaceDN/>
              <w:bidi w:val="0"/>
              <w:adjustRightInd w:val="0"/>
              <w:snapToGrid w:val="0"/>
              <w:spacing w:after="0" w:line="578" w:lineRule="exact"/>
              <w:ind w:right="0" w:rightChars="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第二名</w:t>
            </w:r>
          </w:p>
        </w:tc>
        <w:tc>
          <w:tcPr>
            <w:tcW w:w="870" w:type="dxa"/>
          </w:tcPr>
          <w:p>
            <w:pPr>
              <w:keepNext w:val="0"/>
              <w:keepLines w:val="0"/>
              <w:pageBreakBefore w:val="0"/>
              <w:widowControl/>
              <w:kinsoku/>
              <w:wordWrap/>
              <w:overflowPunct/>
              <w:topLinePunct w:val="0"/>
              <w:autoSpaceDE/>
              <w:autoSpaceDN/>
              <w:bidi w:val="0"/>
              <w:adjustRightInd w:val="0"/>
              <w:snapToGrid w:val="0"/>
              <w:spacing w:after="0" w:line="578" w:lineRule="exact"/>
              <w:ind w:right="0" w:rightChars="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第三名</w:t>
            </w:r>
          </w:p>
        </w:tc>
        <w:tc>
          <w:tcPr>
            <w:tcW w:w="870" w:type="dxa"/>
          </w:tcPr>
          <w:p>
            <w:pPr>
              <w:keepNext w:val="0"/>
              <w:keepLines w:val="0"/>
              <w:pageBreakBefore w:val="0"/>
              <w:widowControl/>
              <w:kinsoku/>
              <w:wordWrap/>
              <w:overflowPunct/>
              <w:topLinePunct w:val="0"/>
              <w:autoSpaceDE/>
              <w:autoSpaceDN/>
              <w:bidi w:val="0"/>
              <w:adjustRightInd w:val="0"/>
              <w:snapToGrid w:val="0"/>
              <w:spacing w:after="0" w:line="578" w:lineRule="exact"/>
              <w:ind w:right="0" w:rightChars="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第四名</w:t>
            </w:r>
          </w:p>
        </w:tc>
        <w:tc>
          <w:tcPr>
            <w:tcW w:w="870" w:type="dxa"/>
          </w:tcPr>
          <w:p>
            <w:pPr>
              <w:keepNext w:val="0"/>
              <w:keepLines w:val="0"/>
              <w:pageBreakBefore w:val="0"/>
              <w:widowControl/>
              <w:kinsoku/>
              <w:wordWrap/>
              <w:overflowPunct/>
              <w:topLinePunct w:val="0"/>
              <w:autoSpaceDE/>
              <w:autoSpaceDN/>
              <w:bidi w:val="0"/>
              <w:adjustRightInd w:val="0"/>
              <w:snapToGrid w:val="0"/>
              <w:spacing w:after="0" w:line="578" w:lineRule="exact"/>
              <w:ind w:right="0" w:rightChars="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第五名</w:t>
            </w:r>
          </w:p>
        </w:tc>
        <w:tc>
          <w:tcPr>
            <w:tcW w:w="870" w:type="dxa"/>
          </w:tcPr>
          <w:p>
            <w:pPr>
              <w:keepNext w:val="0"/>
              <w:keepLines w:val="0"/>
              <w:pageBreakBefore w:val="0"/>
              <w:widowControl/>
              <w:kinsoku/>
              <w:wordWrap/>
              <w:overflowPunct/>
              <w:topLinePunct w:val="0"/>
              <w:autoSpaceDE/>
              <w:autoSpaceDN/>
              <w:bidi w:val="0"/>
              <w:adjustRightInd w:val="0"/>
              <w:snapToGrid w:val="0"/>
              <w:spacing w:after="0" w:line="578" w:lineRule="exact"/>
              <w:ind w:right="0" w:rightChars="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第六名</w:t>
            </w:r>
          </w:p>
        </w:tc>
        <w:tc>
          <w:tcPr>
            <w:tcW w:w="870" w:type="dxa"/>
          </w:tcPr>
          <w:p>
            <w:pPr>
              <w:keepNext w:val="0"/>
              <w:keepLines w:val="0"/>
              <w:pageBreakBefore w:val="0"/>
              <w:widowControl/>
              <w:kinsoku/>
              <w:wordWrap/>
              <w:overflowPunct/>
              <w:topLinePunct w:val="0"/>
              <w:autoSpaceDE/>
              <w:autoSpaceDN/>
              <w:bidi w:val="0"/>
              <w:adjustRightInd w:val="0"/>
              <w:snapToGrid w:val="0"/>
              <w:spacing w:after="0" w:line="578" w:lineRule="exact"/>
              <w:ind w:right="0" w:rightChars="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第七名</w:t>
            </w:r>
          </w:p>
        </w:tc>
        <w:tc>
          <w:tcPr>
            <w:tcW w:w="870" w:type="dxa"/>
          </w:tcPr>
          <w:p>
            <w:pPr>
              <w:keepNext w:val="0"/>
              <w:keepLines w:val="0"/>
              <w:pageBreakBefore w:val="0"/>
              <w:widowControl/>
              <w:kinsoku/>
              <w:wordWrap/>
              <w:overflowPunct/>
              <w:topLinePunct w:val="0"/>
              <w:autoSpaceDE/>
              <w:autoSpaceDN/>
              <w:bidi w:val="0"/>
              <w:adjustRightInd w:val="0"/>
              <w:snapToGrid w:val="0"/>
              <w:spacing w:after="0" w:line="578" w:lineRule="exact"/>
              <w:ind w:right="0" w:rightChars="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第八名</w:t>
            </w:r>
          </w:p>
        </w:tc>
        <w:tc>
          <w:tcPr>
            <w:tcW w:w="870" w:type="dxa"/>
          </w:tcPr>
          <w:p>
            <w:pPr>
              <w:keepNext w:val="0"/>
              <w:keepLines w:val="0"/>
              <w:pageBreakBefore w:val="0"/>
              <w:widowControl/>
              <w:kinsoku/>
              <w:wordWrap/>
              <w:overflowPunct/>
              <w:topLinePunct w:val="0"/>
              <w:autoSpaceDE/>
              <w:autoSpaceDN/>
              <w:bidi w:val="0"/>
              <w:adjustRightInd w:val="0"/>
              <w:snapToGrid w:val="0"/>
              <w:spacing w:after="0" w:line="578" w:lineRule="exact"/>
              <w:ind w:right="0" w:rightChars="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第九名</w:t>
            </w:r>
          </w:p>
        </w:tc>
        <w:tc>
          <w:tcPr>
            <w:tcW w:w="870" w:type="dxa"/>
          </w:tcPr>
          <w:p>
            <w:pPr>
              <w:keepNext w:val="0"/>
              <w:keepLines w:val="0"/>
              <w:pageBreakBefore w:val="0"/>
              <w:widowControl/>
              <w:kinsoku/>
              <w:wordWrap/>
              <w:overflowPunct/>
              <w:topLinePunct w:val="0"/>
              <w:autoSpaceDE/>
              <w:autoSpaceDN/>
              <w:bidi w:val="0"/>
              <w:adjustRightInd w:val="0"/>
              <w:snapToGrid w:val="0"/>
              <w:spacing w:after="0" w:line="578" w:lineRule="exact"/>
              <w:ind w:right="0" w:rightChars="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第十名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pPr>
              <w:keepNext w:val="0"/>
              <w:keepLines w:val="0"/>
              <w:pageBreakBefore w:val="0"/>
              <w:widowControl/>
              <w:kinsoku/>
              <w:wordWrap/>
              <w:overflowPunct/>
              <w:topLinePunct w:val="0"/>
              <w:autoSpaceDE/>
              <w:autoSpaceDN/>
              <w:bidi w:val="0"/>
              <w:adjustRightInd w:val="0"/>
              <w:snapToGrid w:val="0"/>
              <w:spacing w:after="0" w:line="578" w:lineRule="exact"/>
              <w:ind w:right="0" w:rightChars="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分值</w:t>
            </w:r>
          </w:p>
        </w:tc>
        <w:tc>
          <w:tcPr>
            <w:tcW w:w="870" w:type="dxa"/>
          </w:tcPr>
          <w:p>
            <w:pPr>
              <w:keepNext w:val="0"/>
              <w:keepLines w:val="0"/>
              <w:pageBreakBefore w:val="0"/>
              <w:widowControl/>
              <w:kinsoku/>
              <w:wordWrap/>
              <w:overflowPunct/>
              <w:topLinePunct w:val="0"/>
              <w:autoSpaceDE/>
              <w:autoSpaceDN/>
              <w:bidi w:val="0"/>
              <w:adjustRightInd w:val="0"/>
              <w:snapToGrid w:val="0"/>
              <w:spacing w:after="0" w:line="578" w:lineRule="exact"/>
              <w:ind w:right="0" w:rightChars="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25</w:t>
            </w:r>
          </w:p>
        </w:tc>
        <w:tc>
          <w:tcPr>
            <w:tcW w:w="870" w:type="dxa"/>
          </w:tcPr>
          <w:p>
            <w:pPr>
              <w:keepNext w:val="0"/>
              <w:keepLines w:val="0"/>
              <w:pageBreakBefore w:val="0"/>
              <w:widowControl/>
              <w:kinsoku/>
              <w:wordWrap/>
              <w:overflowPunct/>
              <w:topLinePunct w:val="0"/>
              <w:autoSpaceDE/>
              <w:autoSpaceDN/>
              <w:bidi w:val="0"/>
              <w:adjustRightInd w:val="0"/>
              <w:snapToGrid w:val="0"/>
              <w:spacing w:after="0" w:line="578" w:lineRule="exact"/>
              <w:ind w:right="0" w:rightChars="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23</w:t>
            </w:r>
          </w:p>
        </w:tc>
        <w:tc>
          <w:tcPr>
            <w:tcW w:w="870" w:type="dxa"/>
          </w:tcPr>
          <w:p>
            <w:pPr>
              <w:keepNext w:val="0"/>
              <w:keepLines w:val="0"/>
              <w:pageBreakBefore w:val="0"/>
              <w:widowControl/>
              <w:kinsoku/>
              <w:wordWrap/>
              <w:overflowPunct/>
              <w:topLinePunct w:val="0"/>
              <w:autoSpaceDE/>
              <w:autoSpaceDN/>
              <w:bidi w:val="0"/>
              <w:adjustRightInd w:val="0"/>
              <w:snapToGrid w:val="0"/>
              <w:spacing w:after="0" w:line="578" w:lineRule="exact"/>
              <w:ind w:right="0" w:rightChars="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21</w:t>
            </w:r>
          </w:p>
        </w:tc>
        <w:tc>
          <w:tcPr>
            <w:tcW w:w="870" w:type="dxa"/>
          </w:tcPr>
          <w:p>
            <w:pPr>
              <w:keepNext w:val="0"/>
              <w:keepLines w:val="0"/>
              <w:pageBreakBefore w:val="0"/>
              <w:widowControl/>
              <w:kinsoku/>
              <w:wordWrap/>
              <w:overflowPunct/>
              <w:topLinePunct w:val="0"/>
              <w:autoSpaceDE/>
              <w:autoSpaceDN/>
              <w:bidi w:val="0"/>
              <w:adjustRightInd w:val="0"/>
              <w:snapToGrid w:val="0"/>
              <w:spacing w:after="0" w:line="578" w:lineRule="exact"/>
              <w:ind w:right="0" w:rightChars="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19</w:t>
            </w:r>
          </w:p>
        </w:tc>
        <w:tc>
          <w:tcPr>
            <w:tcW w:w="870" w:type="dxa"/>
          </w:tcPr>
          <w:p>
            <w:pPr>
              <w:keepNext w:val="0"/>
              <w:keepLines w:val="0"/>
              <w:pageBreakBefore w:val="0"/>
              <w:widowControl/>
              <w:kinsoku/>
              <w:wordWrap/>
              <w:overflowPunct/>
              <w:topLinePunct w:val="0"/>
              <w:autoSpaceDE/>
              <w:autoSpaceDN/>
              <w:bidi w:val="0"/>
              <w:adjustRightInd w:val="0"/>
              <w:snapToGrid w:val="0"/>
              <w:spacing w:after="0" w:line="578" w:lineRule="exact"/>
              <w:ind w:right="0" w:rightChars="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17</w:t>
            </w:r>
          </w:p>
        </w:tc>
        <w:tc>
          <w:tcPr>
            <w:tcW w:w="870" w:type="dxa"/>
          </w:tcPr>
          <w:p>
            <w:pPr>
              <w:keepNext w:val="0"/>
              <w:keepLines w:val="0"/>
              <w:pageBreakBefore w:val="0"/>
              <w:widowControl/>
              <w:kinsoku/>
              <w:wordWrap/>
              <w:overflowPunct/>
              <w:topLinePunct w:val="0"/>
              <w:autoSpaceDE/>
              <w:autoSpaceDN/>
              <w:bidi w:val="0"/>
              <w:adjustRightInd w:val="0"/>
              <w:snapToGrid w:val="0"/>
              <w:spacing w:after="0" w:line="578" w:lineRule="exact"/>
              <w:ind w:right="0" w:rightChars="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15</w:t>
            </w:r>
          </w:p>
        </w:tc>
        <w:tc>
          <w:tcPr>
            <w:tcW w:w="870" w:type="dxa"/>
          </w:tcPr>
          <w:p>
            <w:pPr>
              <w:keepNext w:val="0"/>
              <w:keepLines w:val="0"/>
              <w:pageBreakBefore w:val="0"/>
              <w:widowControl/>
              <w:kinsoku/>
              <w:wordWrap/>
              <w:overflowPunct/>
              <w:topLinePunct w:val="0"/>
              <w:autoSpaceDE/>
              <w:autoSpaceDN/>
              <w:bidi w:val="0"/>
              <w:adjustRightInd w:val="0"/>
              <w:snapToGrid w:val="0"/>
              <w:spacing w:after="0" w:line="578" w:lineRule="exact"/>
              <w:ind w:right="0" w:rightChars="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14</w:t>
            </w:r>
          </w:p>
        </w:tc>
        <w:tc>
          <w:tcPr>
            <w:tcW w:w="870" w:type="dxa"/>
          </w:tcPr>
          <w:p>
            <w:pPr>
              <w:keepNext w:val="0"/>
              <w:keepLines w:val="0"/>
              <w:pageBreakBefore w:val="0"/>
              <w:widowControl/>
              <w:kinsoku/>
              <w:wordWrap/>
              <w:overflowPunct/>
              <w:topLinePunct w:val="0"/>
              <w:autoSpaceDE/>
              <w:autoSpaceDN/>
              <w:bidi w:val="0"/>
              <w:adjustRightInd w:val="0"/>
              <w:snapToGrid w:val="0"/>
              <w:spacing w:after="0" w:line="578" w:lineRule="exact"/>
              <w:ind w:right="0" w:rightChars="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13</w:t>
            </w:r>
          </w:p>
        </w:tc>
        <w:tc>
          <w:tcPr>
            <w:tcW w:w="870" w:type="dxa"/>
          </w:tcPr>
          <w:p>
            <w:pPr>
              <w:keepNext w:val="0"/>
              <w:keepLines w:val="0"/>
              <w:pageBreakBefore w:val="0"/>
              <w:widowControl/>
              <w:kinsoku/>
              <w:wordWrap/>
              <w:overflowPunct/>
              <w:topLinePunct w:val="0"/>
              <w:autoSpaceDE/>
              <w:autoSpaceDN/>
              <w:bidi w:val="0"/>
              <w:adjustRightInd w:val="0"/>
              <w:snapToGrid w:val="0"/>
              <w:spacing w:after="0" w:line="578" w:lineRule="exact"/>
              <w:ind w:right="0" w:rightChars="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12</w:t>
            </w:r>
          </w:p>
        </w:tc>
        <w:tc>
          <w:tcPr>
            <w:tcW w:w="870" w:type="dxa"/>
          </w:tcPr>
          <w:p>
            <w:pPr>
              <w:keepNext w:val="0"/>
              <w:keepLines w:val="0"/>
              <w:pageBreakBefore w:val="0"/>
              <w:widowControl/>
              <w:kinsoku/>
              <w:wordWrap/>
              <w:overflowPunct/>
              <w:topLinePunct w:val="0"/>
              <w:autoSpaceDE/>
              <w:autoSpaceDN/>
              <w:bidi w:val="0"/>
              <w:adjustRightInd w:val="0"/>
              <w:snapToGrid w:val="0"/>
              <w:spacing w:after="0" w:line="578" w:lineRule="exact"/>
              <w:ind w:right="0" w:rightChars="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11</w:t>
            </w:r>
          </w:p>
        </w:tc>
      </w:tr>
    </w:tbl>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639" w:firstLineChars="199"/>
        <w:textAlignment w:val="auto"/>
        <w:outlineLvl w:val="9"/>
        <w:rPr>
          <w:rFonts w:hint="default" w:ascii="Times New Roman" w:hAnsi="Times New Roman" w:eastAsia="方正楷体简体" w:cs="Times New Roman"/>
          <w:b/>
          <w:sz w:val="32"/>
          <w:szCs w:val="32"/>
        </w:rPr>
      </w:pPr>
      <w:r>
        <w:rPr>
          <w:rFonts w:hint="default" w:ascii="Times New Roman" w:hAnsi="Times New Roman" w:eastAsia="方正楷体简体" w:cs="Times New Roman"/>
          <w:b/>
          <w:sz w:val="32"/>
          <w:szCs w:val="32"/>
        </w:rPr>
        <w:t>（三）实得平均分得分</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textAlignment w:val="auto"/>
        <w:outlineLvl w:val="9"/>
        <w:rPr>
          <w:rFonts w:hint="default" w:ascii="Times New Roman" w:hAnsi="Times New Roman" w:eastAsia="方正仿宋简体" w:cs="Times New Roman"/>
          <w:sz w:val="32"/>
          <w:szCs w:val="32"/>
        </w:rPr>
      </w:pPr>
      <w:r>
        <w:rPr>
          <w:rFonts w:hint="default" w:ascii="Times New Roman" w:hAnsi="Times New Roman" w:eastAsia="仿宋_GB2312" w:cs="Times New Roman"/>
          <w:b/>
          <w:sz w:val="32"/>
          <w:szCs w:val="32"/>
        </w:rPr>
        <w:t xml:space="preserve">  </w:t>
      </w:r>
      <w:r>
        <w:rPr>
          <w:rFonts w:hint="default" w:ascii="Times New Roman" w:hAnsi="Times New Roman" w:eastAsia="方正仿宋简体" w:cs="Times New Roman"/>
          <w:b/>
          <w:sz w:val="32"/>
          <w:szCs w:val="32"/>
        </w:rPr>
        <w:t xml:space="preserve">  </w:t>
      </w:r>
      <w:r>
        <w:rPr>
          <w:rFonts w:hint="eastAsia" w:ascii="Times New Roman" w:hAnsi="Times New Roman" w:eastAsia="方正仿宋简体" w:cs="Times New Roman"/>
          <w:b/>
          <w:sz w:val="32"/>
          <w:szCs w:val="32"/>
          <w:lang w:val="en-US" w:eastAsia="zh-CN"/>
        </w:rPr>
        <w:t xml:space="preserve">    </w:t>
      </w:r>
      <w:r>
        <w:rPr>
          <w:rFonts w:hint="default" w:ascii="Times New Roman" w:hAnsi="Times New Roman" w:eastAsia="方正仿宋简体" w:cs="Times New Roman"/>
          <w:sz w:val="32"/>
          <w:szCs w:val="32"/>
        </w:rPr>
        <w:t>考核目的：反映各乡镇中心学校各年级学生所有县级统测统改学科的学业水平和整体发展状况。</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考核权重：50分</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6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考核方式：</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1.实得平均分按年级分学科计算，实得平均分排名按年级总实得平均分排名。</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2.实得平均分的计算</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（1）学科实得平均分=当年学科平均分+（-）平均分升降分值</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 1 \* GB3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①</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t>当年学科平均分=某乡镇某年级某学科总分÷该乡镇该年级学生总数（学生总数以教研室核实人数为准）</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 2 \* GB3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②</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t>某乡镇某年级平均分升降分值=（该乡镇该年级本学年末统测平均分-全县该年级本学年末统测平均分）-（该乡镇该年级上学年末统测平均分-全县该年级上学年末统测平均分）</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（2）一年级的实得平均分=当年平均分，没有升降幅度的考核。二至六年级起始学科（如：三年级开始开设的科学、信息技术、英语等学科）的实得平均分=当年平均分，没有升降幅度的考核。</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（3）年级总实得平均分=该年级所有统测学科的实得平均分之和。</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3.实得平均分的量化：按年级实得平均分排名，根据排名量分。</w:t>
      </w:r>
    </w:p>
    <w:tbl>
      <w:tblPr>
        <w:tblStyle w:val="6"/>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70"/>
        <w:gridCol w:w="870"/>
        <w:gridCol w:w="870"/>
        <w:gridCol w:w="870"/>
        <w:gridCol w:w="870"/>
        <w:gridCol w:w="870"/>
        <w:gridCol w:w="870"/>
        <w:gridCol w:w="870"/>
        <w:gridCol w:w="87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pPr>
              <w:keepNext w:val="0"/>
              <w:keepLines w:val="0"/>
              <w:pageBreakBefore w:val="0"/>
              <w:widowControl/>
              <w:kinsoku/>
              <w:wordWrap/>
              <w:overflowPunct/>
              <w:topLinePunct w:val="0"/>
              <w:autoSpaceDE/>
              <w:autoSpaceDN/>
              <w:bidi w:val="0"/>
              <w:adjustRightInd w:val="0"/>
              <w:snapToGrid w:val="0"/>
              <w:spacing w:after="0" w:line="578" w:lineRule="exact"/>
              <w:ind w:right="0" w:rightChars="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排名</w:t>
            </w:r>
          </w:p>
        </w:tc>
        <w:tc>
          <w:tcPr>
            <w:tcW w:w="870" w:type="dxa"/>
          </w:tcPr>
          <w:p>
            <w:pPr>
              <w:keepNext w:val="0"/>
              <w:keepLines w:val="0"/>
              <w:pageBreakBefore w:val="0"/>
              <w:widowControl/>
              <w:kinsoku/>
              <w:wordWrap/>
              <w:overflowPunct/>
              <w:topLinePunct w:val="0"/>
              <w:autoSpaceDE/>
              <w:autoSpaceDN/>
              <w:bidi w:val="0"/>
              <w:adjustRightInd w:val="0"/>
              <w:snapToGrid w:val="0"/>
              <w:spacing w:after="0" w:line="578" w:lineRule="exact"/>
              <w:ind w:right="0" w:rightChars="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第一名</w:t>
            </w:r>
          </w:p>
        </w:tc>
        <w:tc>
          <w:tcPr>
            <w:tcW w:w="870" w:type="dxa"/>
          </w:tcPr>
          <w:p>
            <w:pPr>
              <w:keepNext w:val="0"/>
              <w:keepLines w:val="0"/>
              <w:pageBreakBefore w:val="0"/>
              <w:widowControl/>
              <w:kinsoku/>
              <w:wordWrap/>
              <w:overflowPunct/>
              <w:topLinePunct w:val="0"/>
              <w:autoSpaceDE/>
              <w:autoSpaceDN/>
              <w:bidi w:val="0"/>
              <w:adjustRightInd w:val="0"/>
              <w:snapToGrid w:val="0"/>
              <w:spacing w:after="0" w:line="578" w:lineRule="exact"/>
              <w:ind w:right="0" w:rightChars="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第二名</w:t>
            </w:r>
          </w:p>
        </w:tc>
        <w:tc>
          <w:tcPr>
            <w:tcW w:w="870" w:type="dxa"/>
          </w:tcPr>
          <w:p>
            <w:pPr>
              <w:keepNext w:val="0"/>
              <w:keepLines w:val="0"/>
              <w:pageBreakBefore w:val="0"/>
              <w:widowControl/>
              <w:kinsoku/>
              <w:wordWrap/>
              <w:overflowPunct/>
              <w:topLinePunct w:val="0"/>
              <w:autoSpaceDE/>
              <w:autoSpaceDN/>
              <w:bidi w:val="0"/>
              <w:adjustRightInd w:val="0"/>
              <w:snapToGrid w:val="0"/>
              <w:spacing w:after="0" w:line="578" w:lineRule="exact"/>
              <w:ind w:right="0" w:rightChars="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第三名</w:t>
            </w:r>
          </w:p>
        </w:tc>
        <w:tc>
          <w:tcPr>
            <w:tcW w:w="870" w:type="dxa"/>
          </w:tcPr>
          <w:p>
            <w:pPr>
              <w:keepNext w:val="0"/>
              <w:keepLines w:val="0"/>
              <w:pageBreakBefore w:val="0"/>
              <w:widowControl/>
              <w:kinsoku/>
              <w:wordWrap/>
              <w:overflowPunct/>
              <w:topLinePunct w:val="0"/>
              <w:autoSpaceDE/>
              <w:autoSpaceDN/>
              <w:bidi w:val="0"/>
              <w:adjustRightInd w:val="0"/>
              <w:snapToGrid w:val="0"/>
              <w:spacing w:after="0" w:line="578" w:lineRule="exact"/>
              <w:ind w:right="0" w:rightChars="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第四名</w:t>
            </w:r>
          </w:p>
        </w:tc>
        <w:tc>
          <w:tcPr>
            <w:tcW w:w="870" w:type="dxa"/>
          </w:tcPr>
          <w:p>
            <w:pPr>
              <w:keepNext w:val="0"/>
              <w:keepLines w:val="0"/>
              <w:pageBreakBefore w:val="0"/>
              <w:widowControl/>
              <w:kinsoku/>
              <w:wordWrap/>
              <w:overflowPunct/>
              <w:topLinePunct w:val="0"/>
              <w:autoSpaceDE/>
              <w:autoSpaceDN/>
              <w:bidi w:val="0"/>
              <w:adjustRightInd w:val="0"/>
              <w:snapToGrid w:val="0"/>
              <w:spacing w:after="0" w:line="578" w:lineRule="exact"/>
              <w:ind w:right="0" w:rightChars="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第五名</w:t>
            </w:r>
          </w:p>
        </w:tc>
        <w:tc>
          <w:tcPr>
            <w:tcW w:w="870" w:type="dxa"/>
          </w:tcPr>
          <w:p>
            <w:pPr>
              <w:keepNext w:val="0"/>
              <w:keepLines w:val="0"/>
              <w:pageBreakBefore w:val="0"/>
              <w:widowControl/>
              <w:kinsoku/>
              <w:wordWrap/>
              <w:overflowPunct/>
              <w:topLinePunct w:val="0"/>
              <w:autoSpaceDE/>
              <w:autoSpaceDN/>
              <w:bidi w:val="0"/>
              <w:adjustRightInd w:val="0"/>
              <w:snapToGrid w:val="0"/>
              <w:spacing w:after="0" w:line="578" w:lineRule="exact"/>
              <w:ind w:right="0" w:rightChars="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第六名</w:t>
            </w:r>
          </w:p>
        </w:tc>
        <w:tc>
          <w:tcPr>
            <w:tcW w:w="870" w:type="dxa"/>
          </w:tcPr>
          <w:p>
            <w:pPr>
              <w:keepNext w:val="0"/>
              <w:keepLines w:val="0"/>
              <w:pageBreakBefore w:val="0"/>
              <w:widowControl/>
              <w:kinsoku/>
              <w:wordWrap/>
              <w:overflowPunct/>
              <w:topLinePunct w:val="0"/>
              <w:autoSpaceDE/>
              <w:autoSpaceDN/>
              <w:bidi w:val="0"/>
              <w:adjustRightInd w:val="0"/>
              <w:snapToGrid w:val="0"/>
              <w:spacing w:after="0" w:line="578" w:lineRule="exact"/>
              <w:ind w:right="0" w:rightChars="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第七名</w:t>
            </w:r>
          </w:p>
        </w:tc>
        <w:tc>
          <w:tcPr>
            <w:tcW w:w="870" w:type="dxa"/>
          </w:tcPr>
          <w:p>
            <w:pPr>
              <w:keepNext w:val="0"/>
              <w:keepLines w:val="0"/>
              <w:pageBreakBefore w:val="0"/>
              <w:widowControl/>
              <w:kinsoku/>
              <w:wordWrap/>
              <w:overflowPunct/>
              <w:topLinePunct w:val="0"/>
              <w:autoSpaceDE/>
              <w:autoSpaceDN/>
              <w:bidi w:val="0"/>
              <w:adjustRightInd w:val="0"/>
              <w:snapToGrid w:val="0"/>
              <w:spacing w:after="0" w:line="578" w:lineRule="exact"/>
              <w:ind w:right="0" w:rightChars="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第八名</w:t>
            </w:r>
          </w:p>
        </w:tc>
        <w:tc>
          <w:tcPr>
            <w:tcW w:w="870" w:type="dxa"/>
          </w:tcPr>
          <w:p>
            <w:pPr>
              <w:keepNext w:val="0"/>
              <w:keepLines w:val="0"/>
              <w:pageBreakBefore w:val="0"/>
              <w:widowControl/>
              <w:kinsoku/>
              <w:wordWrap/>
              <w:overflowPunct/>
              <w:topLinePunct w:val="0"/>
              <w:autoSpaceDE/>
              <w:autoSpaceDN/>
              <w:bidi w:val="0"/>
              <w:adjustRightInd w:val="0"/>
              <w:snapToGrid w:val="0"/>
              <w:spacing w:after="0" w:line="578" w:lineRule="exact"/>
              <w:ind w:right="0" w:rightChars="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第九名</w:t>
            </w:r>
          </w:p>
        </w:tc>
        <w:tc>
          <w:tcPr>
            <w:tcW w:w="870" w:type="dxa"/>
          </w:tcPr>
          <w:p>
            <w:pPr>
              <w:keepNext w:val="0"/>
              <w:keepLines w:val="0"/>
              <w:pageBreakBefore w:val="0"/>
              <w:widowControl/>
              <w:kinsoku/>
              <w:wordWrap/>
              <w:overflowPunct/>
              <w:topLinePunct w:val="0"/>
              <w:autoSpaceDE/>
              <w:autoSpaceDN/>
              <w:bidi w:val="0"/>
              <w:adjustRightInd w:val="0"/>
              <w:snapToGrid w:val="0"/>
              <w:spacing w:after="0" w:line="578" w:lineRule="exact"/>
              <w:ind w:right="0" w:rightChars="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第十名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pPr>
              <w:keepNext w:val="0"/>
              <w:keepLines w:val="0"/>
              <w:pageBreakBefore w:val="0"/>
              <w:widowControl/>
              <w:kinsoku/>
              <w:wordWrap/>
              <w:overflowPunct/>
              <w:topLinePunct w:val="0"/>
              <w:autoSpaceDE/>
              <w:autoSpaceDN/>
              <w:bidi w:val="0"/>
              <w:adjustRightInd w:val="0"/>
              <w:snapToGrid w:val="0"/>
              <w:spacing w:after="0" w:line="578" w:lineRule="exact"/>
              <w:ind w:right="0" w:rightChars="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分值</w:t>
            </w:r>
          </w:p>
        </w:tc>
        <w:tc>
          <w:tcPr>
            <w:tcW w:w="870" w:type="dxa"/>
          </w:tcPr>
          <w:p>
            <w:pPr>
              <w:keepNext w:val="0"/>
              <w:keepLines w:val="0"/>
              <w:pageBreakBefore w:val="0"/>
              <w:widowControl/>
              <w:kinsoku/>
              <w:wordWrap/>
              <w:overflowPunct/>
              <w:topLinePunct w:val="0"/>
              <w:autoSpaceDE/>
              <w:autoSpaceDN/>
              <w:bidi w:val="0"/>
              <w:adjustRightInd w:val="0"/>
              <w:snapToGrid w:val="0"/>
              <w:spacing w:after="0" w:line="578" w:lineRule="exact"/>
              <w:ind w:right="0" w:rightChars="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50</w:t>
            </w:r>
          </w:p>
        </w:tc>
        <w:tc>
          <w:tcPr>
            <w:tcW w:w="870" w:type="dxa"/>
          </w:tcPr>
          <w:p>
            <w:pPr>
              <w:keepNext w:val="0"/>
              <w:keepLines w:val="0"/>
              <w:pageBreakBefore w:val="0"/>
              <w:widowControl/>
              <w:kinsoku/>
              <w:wordWrap/>
              <w:overflowPunct/>
              <w:topLinePunct w:val="0"/>
              <w:autoSpaceDE/>
              <w:autoSpaceDN/>
              <w:bidi w:val="0"/>
              <w:adjustRightInd w:val="0"/>
              <w:snapToGrid w:val="0"/>
              <w:spacing w:after="0" w:line="578" w:lineRule="exact"/>
              <w:ind w:right="0" w:rightChars="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47</w:t>
            </w:r>
          </w:p>
        </w:tc>
        <w:tc>
          <w:tcPr>
            <w:tcW w:w="870" w:type="dxa"/>
          </w:tcPr>
          <w:p>
            <w:pPr>
              <w:keepNext w:val="0"/>
              <w:keepLines w:val="0"/>
              <w:pageBreakBefore w:val="0"/>
              <w:widowControl/>
              <w:kinsoku/>
              <w:wordWrap/>
              <w:overflowPunct/>
              <w:topLinePunct w:val="0"/>
              <w:autoSpaceDE/>
              <w:autoSpaceDN/>
              <w:bidi w:val="0"/>
              <w:adjustRightInd w:val="0"/>
              <w:snapToGrid w:val="0"/>
              <w:spacing w:after="0" w:line="578" w:lineRule="exact"/>
              <w:ind w:right="0" w:rightChars="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44</w:t>
            </w:r>
          </w:p>
        </w:tc>
        <w:tc>
          <w:tcPr>
            <w:tcW w:w="870" w:type="dxa"/>
          </w:tcPr>
          <w:p>
            <w:pPr>
              <w:keepNext w:val="0"/>
              <w:keepLines w:val="0"/>
              <w:pageBreakBefore w:val="0"/>
              <w:widowControl/>
              <w:kinsoku/>
              <w:wordWrap/>
              <w:overflowPunct/>
              <w:topLinePunct w:val="0"/>
              <w:autoSpaceDE/>
              <w:autoSpaceDN/>
              <w:bidi w:val="0"/>
              <w:adjustRightInd w:val="0"/>
              <w:snapToGrid w:val="0"/>
              <w:spacing w:after="0" w:line="578" w:lineRule="exact"/>
              <w:ind w:right="0" w:rightChars="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41</w:t>
            </w:r>
          </w:p>
        </w:tc>
        <w:tc>
          <w:tcPr>
            <w:tcW w:w="870" w:type="dxa"/>
          </w:tcPr>
          <w:p>
            <w:pPr>
              <w:keepNext w:val="0"/>
              <w:keepLines w:val="0"/>
              <w:pageBreakBefore w:val="0"/>
              <w:widowControl/>
              <w:kinsoku/>
              <w:wordWrap/>
              <w:overflowPunct/>
              <w:topLinePunct w:val="0"/>
              <w:autoSpaceDE/>
              <w:autoSpaceDN/>
              <w:bidi w:val="0"/>
              <w:adjustRightInd w:val="0"/>
              <w:snapToGrid w:val="0"/>
              <w:spacing w:after="0" w:line="578" w:lineRule="exact"/>
              <w:ind w:right="0" w:rightChars="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38</w:t>
            </w:r>
          </w:p>
        </w:tc>
        <w:tc>
          <w:tcPr>
            <w:tcW w:w="870" w:type="dxa"/>
          </w:tcPr>
          <w:p>
            <w:pPr>
              <w:keepNext w:val="0"/>
              <w:keepLines w:val="0"/>
              <w:pageBreakBefore w:val="0"/>
              <w:widowControl/>
              <w:kinsoku/>
              <w:wordWrap/>
              <w:overflowPunct/>
              <w:topLinePunct w:val="0"/>
              <w:autoSpaceDE/>
              <w:autoSpaceDN/>
              <w:bidi w:val="0"/>
              <w:adjustRightInd w:val="0"/>
              <w:snapToGrid w:val="0"/>
              <w:spacing w:after="0" w:line="578" w:lineRule="exact"/>
              <w:ind w:right="0" w:rightChars="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35</w:t>
            </w:r>
          </w:p>
        </w:tc>
        <w:tc>
          <w:tcPr>
            <w:tcW w:w="870" w:type="dxa"/>
          </w:tcPr>
          <w:p>
            <w:pPr>
              <w:keepNext w:val="0"/>
              <w:keepLines w:val="0"/>
              <w:pageBreakBefore w:val="0"/>
              <w:widowControl/>
              <w:kinsoku/>
              <w:wordWrap/>
              <w:overflowPunct/>
              <w:topLinePunct w:val="0"/>
              <w:autoSpaceDE/>
              <w:autoSpaceDN/>
              <w:bidi w:val="0"/>
              <w:adjustRightInd w:val="0"/>
              <w:snapToGrid w:val="0"/>
              <w:spacing w:after="0" w:line="578" w:lineRule="exact"/>
              <w:ind w:right="0" w:rightChars="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32</w:t>
            </w:r>
          </w:p>
        </w:tc>
        <w:tc>
          <w:tcPr>
            <w:tcW w:w="870" w:type="dxa"/>
          </w:tcPr>
          <w:p>
            <w:pPr>
              <w:keepNext w:val="0"/>
              <w:keepLines w:val="0"/>
              <w:pageBreakBefore w:val="0"/>
              <w:widowControl/>
              <w:kinsoku/>
              <w:wordWrap/>
              <w:overflowPunct/>
              <w:topLinePunct w:val="0"/>
              <w:autoSpaceDE/>
              <w:autoSpaceDN/>
              <w:bidi w:val="0"/>
              <w:adjustRightInd w:val="0"/>
              <w:snapToGrid w:val="0"/>
              <w:spacing w:after="0" w:line="578" w:lineRule="exact"/>
              <w:ind w:right="0" w:rightChars="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29</w:t>
            </w:r>
          </w:p>
        </w:tc>
        <w:tc>
          <w:tcPr>
            <w:tcW w:w="870" w:type="dxa"/>
          </w:tcPr>
          <w:p>
            <w:pPr>
              <w:keepNext w:val="0"/>
              <w:keepLines w:val="0"/>
              <w:pageBreakBefore w:val="0"/>
              <w:widowControl/>
              <w:kinsoku/>
              <w:wordWrap/>
              <w:overflowPunct/>
              <w:topLinePunct w:val="0"/>
              <w:autoSpaceDE/>
              <w:autoSpaceDN/>
              <w:bidi w:val="0"/>
              <w:adjustRightInd w:val="0"/>
              <w:snapToGrid w:val="0"/>
              <w:spacing w:after="0" w:line="578" w:lineRule="exact"/>
              <w:ind w:right="0" w:rightChars="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26</w:t>
            </w:r>
          </w:p>
        </w:tc>
        <w:tc>
          <w:tcPr>
            <w:tcW w:w="870" w:type="dxa"/>
          </w:tcPr>
          <w:p>
            <w:pPr>
              <w:keepNext w:val="0"/>
              <w:keepLines w:val="0"/>
              <w:pageBreakBefore w:val="0"/>
              <w:widowControl/>
              <w:kinsoku/>
              <w:wordWrap/>
              <w:overflowPunct/>
              <w:topLinePunct w:val="0"/>
              <w:autoSpaceDE/>
              <w:autoSpaceDN/>
              <w:bidi w:val="0"/>
              <w:adjustRightInd w:val="0"/>
              <w:snapToGrid w:val="0"/>
              <w:spacing w:after="0" w:line="578" w:lineRule="exact"/>
              <w:ind w:right="0" w:rightChars="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23</w:t>
            </w:r>
          </w:p>
        </w:tc>
      </w:tr>
    </w:tbl>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633" w:firstLineChars="198"/>
        <w:textAlignment w:val="auto"/>
        <w:outlineLvl w:val="9"/>
        <w:rPr>
          <w:rFonts w:hint="default" w:ascii="Times New Roman" w:hAnsi="Times New Roman" w:eastAsia="方正黑体简体" w:cs="Times New Roman"/>
          <w:b w:val="0"/>
          <w:bCs/>
          <w:sz w:val="32"/>
          <w:szCs w:val="32"/>
        </w:rPr>
      </w:pPr>
      <w:r>
        <w:rPr>
          <w:rFonts w:hint="default" w:ascii="Times New Roman" w:hAnsi="Times New Roman" w:eastAsia="方正黑体简体" w:cs="Times New Roman"/>
          <w:b w:val="0"/>
          <w:bCs/>
          <w:sz w:val="32"/>
          <w:szCs w:val="32"/>
        </w:rPr>
        <w:t>六、各乡镇中心学校量化考核总分的计算</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1.各年级量化分=必考科目量化分（即语文学科量化分+数学学科量化分）+抽考科目量化分</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（1）必考科目量化分=优生培养得分+全科合格率得分+实得平均分得分</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（2）抽考科目量化分=合格率按必考科目进行量化的量化分×</w:t>
      </w:r>
      <m:oMath>
        <m:f>
          <m:fPr>
            <m:ctrlPr>
              <w:rPr>
                <w:rFonts w:ascii="Cambria Math" w:hAnsi="Cambria Math" w:eastAsia="仿宋_GB2312"/>
                <w:sz w:val="21"/>
                <w:szCs w:val="21"/>
              </w:rPr>
            </m:ctrlPr>
          </m:fPr>
          <m:num>
            <m:r>
              <m:rPr/>
              <w:rPr>
                <w:rFonts w:ascii="Cambria Math" w:hAnsi="Cambria Math" w:eastAsia="仿宋_GB2312"/>
                <w:sz w:val="21"/>
                <w:szCs w:val="21"/>
              </w:rPr>
              <m:t>1</m:t>
            </m:r>
            <m:ctrlPr>
              <w:rPr>
                <w:rFonts w:ascii="Cambria Math" w:hAnsi="Cambria Math" w:eastAsia="仿宋_GB2312"/>
                <w:i/>
                <w:sz w:val="21"/>
                <w:szCs w:val="21"/>
              </w:rPr>
            </m:ctrlPr>
          </m:num>
          <m:den>
            <m:r>
              <m:rPr/>
              <w:rPr>
                <w:rFonts w:ascii="Cambria Math" w:hAnsi="Cambria Math" w:eastAsia="仿宋_GB2312"/>
                <w:sz w:val="21"/>
                <w:szCs w:val="21"/>
              </w:rPr>
              <m:t>2</m:t>
            </m:r>
            <m:ctrlPr>
              <w:rPr>
                <w:rFonts w:ascii="Cambria Math" w:hAnsi="Cambria Math" w:eastAsia="仿宋_GB2312"/>
                <w:i/>
                <w:sz w:val="21"/>
                <w:szCs w:val="21"/>
              </w:rPr>
            </m:ctrlPr>
          </m:den>
        </m:f>
      </m:oMath>
      <w:r>
        <w:rPr>
          <w:rFonts w:hint="default" w:ascii="Times New Roman" w:hAnsi="Times New Roman" w:eastAsia="方正仿宋简体" w:cs="Times New Roman"/>
          <w:position w:val="-16"/>
          <w:sz w:val="28"/>
          <w:szCs w:val="28"/>
        </w:rPr>
        <w:object>
          <v:shape id="_x0000_i1027" o:spt="75" type="#_x0000_t75" style="height:20pt;width:10pt;" o:ole="t" filled="f" o:preferrelative="t" stroked="f" coordsize="21600,21600">
            <v:path/>
            <v:fill on="f" focussize="0,0"/>
            <v:stroke on="f"/>
            <v:imagedata r:id="rId9" o:title=""/>
            <o:lock v:ext="edit" aspectratio="t"/>
            <w10:wrap type="none"/>
            <w10:anchorlock/>
          </v:shape>
          <o:OLEObject Type="Embed" ProgID="Equation.KSEE3" ShapeID="_x0000_i1027" DrawAspect="Content" ObjectID="_1468075727" r:id="rId11">
            <o:LockedField>false</o:LockedField>
          </o:OLEObject>
        </w:object>
      </w:r>
      <w:r>
        <w:rPr>
          <w:rFonts w:hint="default" w:ascii="Times New Roman" w:hAnsi="Times New Roman" w:eastAsia="方正仿宋简体" w:cs="Times New Roman"/>
          <w:sz w:val="32"/>
          <w:szCs w:val="32"/>
        </w:rPr>
        <w:t>+实得平均按必考科目进行量化的量化分×</w:t>
      </w:r>
      <m:oMath>
        <m:f>
          <m:fPr>
            <m:ctrlPr>
              <w:rPr>
                <w:rFonts w:ascii="Cambria Math" w:hAnsi="Cambria Math" w:eastAsia="仿宋_GB2312"/>
                <w:sz w:val="21"/>
                <w:szCs w:val="21"/>
              </w:rPr>
            </m:ctrlPr>
          </m:fPr>
          <m:num>
            <m:r>
              <m:rPr/>
              <w:rPr>
                <w:rFonts w:ascii="Cambria Math" w:hAnsi="Cambria Math" w:eastAsia="仿宋_GB2312"/>
                <w:sz w:val="21"/>
                <w:szCs w:val="21"/>
              </w:rPr>
              <m:t>1</m:t>
            </m:r>
            <m:ctrlPr>
              <w:rPr>
                <w:rFonts w:ascii="Cambria Math" w:hAnsi="Cambria Math" w:eastAsia="仿宋_GB2312"/>
                <w:i/>
                <w:sz w:val="21"/>
                <w:szCs w:val="21"/>
              </w:rPr>
            </m:ctrlPr>
          </m:num>
          <m:den>
            <m:r>
              <m:rPr/>
              <w:rPr>
                <w:rFonts w:ascii="Cambria Math" w:hAnsi="Cambria Math" w:eastAsia="仿宋_GB2312"/>
                <w:sz w:val="21"/>
                <w:szCs w:val="21"/>
              </w:rPr>
              <m:t>2</m:t>
            </m:r>
            <m:ctrlPr>
              <w:rPr>
                <w:rFonts w:ascii="Cambria Math" w:hAnsi="Cambria Math" w:eastAsia="仿宋_GB2312"/>
                <w:i/>
                <w:sz w:val="21"/>
                <w:szCs w:val="21"/>
              </w:rPr>
            </m:ctrlPr>
          </m:den>
        </m:f>
      </m:oMath>
      <w:r>
        <w:rPr>
          <w:rFonts w:hint="default" w:ascii="Times New Roman" w:hAnsi="Times New Roman" w:eastAsia="方正仿宋简体" w:cs="Times New Roman"/>
          <w:position w:val="-16"/>
          <w:sz w:val="28"/>
          <w:szCs w:val="28"/>
        </w:rPr>
        <w:object>
          <v:shape id="_x0000_i1028" o:spt="75" type="#_x0000_t75" style="height:20pt;width:10pt;" o:ole="t" filled="f" o:preferrelative="t" stroked="f" coordsize="21600,21600">
            <v:path/>
            <v:fill on="f" focussize="0,0"/>
            <v:stroke on="f"/>
            <v:imagedata r:id="rId9" o:title=""/>
            <o:lock v:ext="edit" aspectratio="t"/>
            <w10:wrap type="none"/>
            <w10:anchorlock/>
          </v:shape>
          <o:OLEObject Type="Embed" ProgID="Equation.KSEE3" ShapeID="_x0000_i1028" DrawAspect="Content" ObjectID="_1468075728" r:id="rId12">
            <o:LockedField>false</o:LockedField>
          </o:OLEObject>
        </w:objec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2.各乡镇中心学校量化考核总分=一年级量化得分+二年级量化得分+三年级量化得分+四年级量化得分+五年级量化得分+六年级量化得分</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633" w:firstLineChars="198"/>
        <w:textAlignment w:val="auto"/>
        <w:outlineLvl w:val="9"/>
        <w:rPr>
          <w:rFonts w:hint="default" w:ascii="Times New Roman" w:hAnsi="Times New Roman" w:eastAsia="方正黑体简体" w:cs="Times New Roman"/>
          <w:b w:val="0"/>
          <w:bCs/>
          <w:sz w:val="32"/>
          <w:szCs w:val="32"/>
        </w:rPr>
      </w:pPr>
      <w:r>
        <w:rPr>
          <w:rFonts w:hint="default" w:ascii="Times New Roman" w:hAnsi="Times New Roman" w:eastAsia="方正黑体简体" w:cs="Times New Roman"/>
          <w:b w:val="0"/>
          <w:bCs/>
          <w:sz w:val="32"/>
          <w:szCs w:val="32"/>
        </w:rPr>
        <w:t>七、考核评价</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方正仿宋简体" w:cs="Times New Roman"/>
          <w:sz w:val="32"/>
          <w:szCs w:val="32"/>
        </w:rPr>
        <w:t>按照各各学校量化总分进行全县排名，根据排名进行相关的考核评价</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633" w:firstLineChars="198"/>
        <w:textAlignment w:val="auto"/>
        <w:outlineLvl w:val="9"/>
        <w:rPr>
          <w:rFonts w:hint="default" w:ascii="Times New Roman" w:hAnsi="Times New Roman" w:eastAsia="方正黑体简体" w:cs="Times New Roman"/>
          <w:b w:val="0"/>
          <w:bCs/>
          <w:sz w:val="32"/>
          <w:szCs w:val="32"/>
        </w:rPr>
      </w:pPr>
      <w:r>
        <w:rPr>
          <w:rFonts w:hint="default" w:ascii="Times New Roman" w:hAnsi="Times New Roman" w:eastAsia="方正黑体简体" w:cs="Times New Roman"/>
          <w:b w:val="0"/>
          <w:bCs/>
          <w:sz w:val="32"/>
          <w:szCs w:val="32"/>
        </w:rPr>
        <w:t>八、考核、量化结果的运用</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1.按量化考核结果设立教学成果奖</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教学成果奖共设五名，按考核量化总分排名，第一名为一等奖，第二、第三名为二等奖，第四、第五名为三等奖，思源实验学校低于全县第三名不得参加教学成果奖的评奖。</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获教学成果一等奖的中心学校（包括思源实验学校），中心学校校长、中心学校分管教学的副校长（仅指栋川中心学校、思源实验学校）、中心学校教务主任、本乡镇内参照《姚安县小学教学质量考核评价实施细则》进行考核量化排名居乡镇第三名及其以上名次的完小校长（栋川中心学校为乡镇排名第六名及其以上名次的完小校长），由教育局表彰为教学质量提升先进个人。</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获教学成果二等奖的中心学校（包括思源实验学校），中心学校校长、中心学校分管教学的副校长（仅指栋川中心学校、思源实验学校）、中心学校教务主任、本乡镇内参照《姚安县小学教学质量考核评价实施细则》进行考核量化排名居乡镇第二名及其以上名次的完小校长（栋川中心学校为乡镇排名第四名及其以上名次的完小校长），由教育局表彰为教学质量提升先进个人。</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获教学成果三等奖的中心学校，中心学校校长、中心学校教务主任、本乡镇内参照《姚安县小学教学质量考核评价实施细则》进行考核量化排名居乡镇第一名及其以上名次的完小校长（栋川中心学校为乡镇排名第二名及其以上名次的完小校长），由教育局表彰为教学质量提升先进个人。</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 按量化考核结果核定小学教学优质奖名额</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将各乡镇中心学校的量化考核分进行排名，按排名情况分别设教学质量A、B、C等奖，A等奖设2名、B等奖设4名、C等奖设4名。A等奖按乡镇专任教师总数的25%核定教学优质奖人数；B等奖按乡镇专任教师总数的20%核定教学优质奖人数；C等奖按乡镇专任教师总数的15%核定教学优质奖人数（核定人数时按七舍八入计算）。其中，各乡镇教学优质一、二、三等奖的人数分别为本乡镇获奖名额的20%、30%、50%。</w:t>
      </w:r>
    </w:p>
    <w:p>
      <w:pPr>
        <w:keepNext w:val="0"/>
        <w:keepLines w:val="0"/>
        <w:pageBreakBefore w:val="0"/>
        <w:widowControl/>
        <w:kinsoku/>
        <w:wordWrap/>
        <w:overflowPunct/>
        <w:topLinePunct w:val="0"/>
        <w:autoSpaceDE/>
        <w:autoSpaceDN/>
        <w:bidi w:val="0"/>
        <w:adjustRightInd w:val="0"/>
        <w:snapToGrid w:val="0"/>
        <w:spacing w:after="0" w:line="578" w:lineRule="exact"/>
        <w:ind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3.每年教学质量考核评价量化分最后两名的中心学校校长，由县教育局分管教学工作的副局长约谈，连续两年教学质量考核评价量化分最后两名的中心学校校长，由县教育局局长约谈</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连续两年教学质量考核评价量化分最后</w:t>
      </w:r>
      <w:r>
        <w:rPr>
          <w:rFonts w:hint="eastAsia" w:ascii="Times New Roman" w:hAnsi="Times New Roman" w:eastAsia="方正仿宋简体" w:cs="Times New Roman"/>
          <w:sz w:val="32"/>
          <w:szCs w:val="32"/>
          <w:lang w:eastAsia="zh-CN"/>
        </w:rPr>
        <w:t>一</w:t>
      </w:r>
      <w:r>
        <w:rPr>
          <w:rFonts w:hint="default" w:ascii="Times New Roman" w:hAnsi="Times New Roman" w:eastAsia="方正仿宋简体" w:cs="Times New Roman"/>
          <w:sz w:val="32"/>
          <w:szCs w:val="32"/>
        </w:rPr>
        <w:t>名的</w:t>
      </w:r>
      <w:r>
        <w:rPr>
          <w:rFonts w:hint="eastAsia" w:ascii="Times New Roman" w:hAnsi="Times New Roman" w:eastAsia="方正仿宋简体" w:cs="Times New Roman"/>
          <w:sz w:val="32"/>
          <w:szCs w:val="32"/>
          <w:lang w:eastAsia="zh-CN"/>
        </w:rPr>
        <w:t>中心学校</w:t>
      </w:r>
      <w:r>
        <w:rPr>
          <w:rFonts w:hint="default" w:ascii="Times New Roman" w:hAnsi="Times New Roman" w:eastAsia="方正仿宋简体" w:cs="Times New Roman"/>
          <w:sz w:val="32"/>
          <w:szCs w:val="32"/>
        </w:rPr>
        <w:t>校长</w:t>
      </w:r>
      <w:r>
        <w:rPr>
          <w:rFonts w:hint="eastAsia" w:ascii="Times New Roman" w:hAnsi="Times New Roman" w:eastAsia="方正仿宋简体" w:cs="Times New Roman"/>
          <w:sz w:val="32"/>
          <w:szCs w:val="32"/>
          <w:lang w:eastAsia="zh-CN"/>
        </w:rPr>
        <w:t>，提请教育党委免职。</w:t>
      </w:r>
    </w:p>
    <w:p>
      <w:pPr>
        <w:spacing w:after="0" w:line="520" w:lineRule="exact"/>
        <w:ind w:firstLine="633" w:firstLineChars="198"/>
        <w:rPr>
          <w:rFonts w:hint="eastAsia" w:ascii="方正仿宋简体" w:hAnsi="方正仿宋简体" w:eastAsia="方正仿宋简体" w:cs="方正仿宋简体"/>
          <w:sz w:val="32"/>
          <w:szCs w:val="32"/>
        </w:rPr>
      </w:pPr>
    </w:p>
    <w:sectPr>
      <w:headerReference r:id="rId5" w:type="default"/>
      <w:footerReference r:id="rId6" w:type="default"/>
      <w:pgSz w:w="11906" w:h="16838"/>
      <w:pgMar w:top="2098" w:right="1531" w:bottom="1984" w:left="1531" w:header="709" w:footer="709" w:gutter="0"/>
      <w:pgNumType w:fmt="numberInDash"/>
      <w:cols w:space="0" w:num="1"/>
      <w:rtlGutter w:val="0"/>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方正楷体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2316506"/>
                </w:sdtPr>
                <w:sdtContent>
                  <w:p>
                    <w:pPr>
                      <w:pStyle w:val="3"/>
                      <w:keepNext w:val="0"/>
                      <w:keepLines w:val="0"/>
                      <w:pageBreakBefore w:val="0"/>
                      <w:widowControl/>
                      <w:kinsoku/>
                      <w:wordWrap/>
                      <w:overflowPunct/>
                      <w:topLinePunct w:val="0"/>
                      <w:autoSpaceDE/>
                      <w:autoSpaceDN/>
                      <w:bidi w:val="0"/>
                      <w:adjustRightInd w:val="0"/>
                      <w:snapToGrid w:val="0"/>
                      <w:spacing w:after="200" w:line="240" w:lineRule="auto"/>
                      <w:ind w:left="440" w:leftChars="200" w:right="440" w:rightChars="200" w:firstLine="0" w:firstLineChars="0"/>
                      <w:jc w:val="right"/>
                      <w:textAlignment w:val="auto"/>
                      <w:outlineLvl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w:t>
                    </w:r>
                    <w:r>
                      <w:rPr>
                        <w:rFonts w:hint="eastAsia" w:asciiTheme="minorEastAsia" w:hAnsiTheme="minorEastAsia" w:eastAsiaTheme="minorEastAsia" w:cstheme="minorEastAsia"/>
                        <w:sz w:val="28"/>
                        <w:szCs w:val="28"/>
                        <w:lang w:val="zh-CN"/>
                      </w:rPr>
                      <w:fldChar w:fldCharType="end"/>
                    </w:r>
                  </w:p>
                </w:sdtContent>
              </w:sdt>
              <w:p/>
            </w:txbxContent>
          </v:textbox>
        </v:shape>
      </w:pict>
    </w: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hdrShapeDefaults>
    <o:shapelayout v:ext="edit">
      <o:idmap v:ext="edit" data="3,4"/>
    </o:shapelayout>
  </w:hdrShapeDefaults>
  <w:footnotePr>
    <w:footnote w:id="0"/>
    <w:footnote w:id="1"/>
  </w:footnotePr>
  <w:endnotePr>
    <w:endnote w:id="0"/>
    <w:endnote w:id="1"/>
  </w:endnotePr>
  <w:compat>
    <w:useFELayout/>
    <w:compatSetting w:name="compatibilityMode" w:uri="http://schemas.microsoft.com/office/word" w:val="12"/>
  </w:compat>
  <w:docVars>
    <w:docVar w:name="commondata" w:val="eyJoZGlkIjoiZjZjYzY3MjdiMmE2Yzg2YmZhYjUxZDcyYWY5NzAzMjQifQ=="/>
    <w:docVar w:name="KSO_WPS_MARK_KEY" w:val="56e0a162-2f7d-4d92-a672-fba0bfc491cb"/>
  </w:docVars>
  <w:rsids>
    <w:rsidRoot w:val="002865E9"/>
    <w:rsid w:val="00004416"/>
    <w:rsid w:val="00012422"/>
    <w:rsid w:val="0002386C"/>
    <w:rsid w:val="000370F9"/>
    <w:rsid w:val="0003733B"/>
    <w:rsid w:val="0004676A"/>
    <w:rsid w:val="00083708"/>
    <w:rsid w:val="00084910"/>
    <w:rsid w:val="00090933"/>
    <w:rsid w:val="000A66D2"/>
    <w:rsid w:val="000A772E"/>
    <w:rsid w:val="000C0F43"/>
    <w:rsid w:val="000C4E80"/>
    <w:rsid w:val="000E1DF5"/>
    <w:rsid w:val="001017CE"/>
    <w:rsid w:val="00123F98"/>
    <w:rsid w:val="001241E2"/>
    <w:rsid w:val="00125D20"/>
    <w:rsid w:val="001405AE"/>
    <w:rsid w:val="00151C21"/>
    <w:rsid w:val="001612FB"/>
    <w:rsid w:val="00176B7F"/>
    <w:rsid w:val="00193969"/>
    <w:rsid w:val="001A1473"/>
    <w:rsid w:val="001B38B8"/>
    <w:rsid w:val="001B67E8"/>
    <w:rsid w:val="001B6CA3"/>
    <w:rsid w:val="001C21F7"/>
    <w:rsid w:val="001E3C60"/>
    <w:rsid w:val="001F1AEC"/>
    <w:rsid w:val="001F5563"/>
    <w:rsid w:val="00211276"/>
    <w:rsid w:val="00234089"/>
    <w:rsid w:val="00260545"/>
    <w:rsid w:val="00273591"/>
    <w:rsid w:val="00275562"/>
    <w:rsid w:val="002865E9"/>
    <w:rsid w:val="00290D68"/>
    <w:rsid w:val="00296020"/>
    <w:rsid w:val="00296981"/>
    <w:rsid w:val="002A445C"/>
    <w:rsid w:val="002B0568"/>
    <w:rsid w:val="002B6770"/>
    <w:rsid w:val="002C0605"/>
    <w:rsid w:val="002E2EE1"/>
    <w:rsid w:val="00300C5C"/>
    <w:rsid w:val="00311B35"/>
    <w:rsid w:val="003200E8"/>
    <w:rsid w:val="00323B43"/>
    <w:rsid w:val="003467B4"/>
    <w:rsid w:val="00355D23"/>
    <w:rsid w:val="003611D2"/>
    <w:rsid w:val="00393D67"/>
    <w:rsid w:val="003B40C8"/>
    <w:rsid w:val="003B7B3F"/>
    <w:rsid w:val="003C69CB"/>
    <w:rsid w:val="003D37D8"/>
    <w:rsid w:val="003E447B"/>
    <w:rsid w:val="0040031B"/>
    <w:rsid w:val="00407A81"/>
    <w:rsid w:val="00410B28"/>
    <w:rsid w:val="00427349"/>
    <w:rsid w:val="00430624"/>
    <w:rsid w:val="004358AB"/>
    <w:rsid w:val="0045300D"/>
    <w:rsid w:val="00472D2B"/>
    <w:rsid w:val="00477202"/>
    <w:rsid w:val="004A27F3"/>
    <w:rsid w:val="004C5EE9"/>
    <w:rsid w:val="00507460"/>
    <w:rsid w:val="00516386"/>
    <w:rsid w:val="005173E1"/>
    <w:rsid w:val="00517A40"/>
    <w:rsid w:val="0052323A"/>
    <w:rsid w:val="005413A5"/>
    <w:rsid w:val="00547C96"/>
    <w:rsid w:val="00561D3B"/>
    <w:rsid w:val="005647F2"/>
    <w:rsid w:val="00590253"/>
    <w:rsid w:val="00592629"/>
    <w:rsid w:val="005B5515"/>
    <w:rsid w:val="005E433D"/>
    <w:rsid w:val="005E5888"/>
    <w:rsid w:val="005F5577"/>
    <w:rsid w:val="00605DD9"/>
    <w:rsid w:val="0065103E"/>
    <w:rsid w:val="006938B5"/>
    <w:rsid w:val="006A0CF6"/>
    <w:rsid w:val="006A6955"/>
    <w:rsid w:val="006B5B6D"/>
    <w:rsid w:val="006D05EC"/>
    <w:rsid w:val="00705854"/>
    <w:rsid w:val="0071003A"/>
    <w:rsid w:val="0072062E"/>
    <w:rsid w:val="007304D1"/>
    <w:rsid w:val="00744731"/>
    <w:rsid w:val="00744780"/>
    <w:rsid w:val="0075089A"/>
    <w:rsid w:val="007560D4"/>
    <w:rsid w:val="00763F56"/>
    <w:rsid w:val="007670E3"/>
    <w:rsid w:val="00797F07"/>
    <w:rsid w:val="007C63CA"/>
    <w:rsid w:val="007D2DEF"/>
    <w:rsid w:val="00804935"/>
    <w:rsid w:val="00825FAA"/>
    <w:rsid w:val="008366FC"/>
    <w:rsid w:val="00836E6F"/>
    <w:rsid w:val="00837E3A"/>
    <w:rsid w:val="00845056"/>
    <w:rsid w:val="00850638"/>
    <w:rsid w:val="00856BEC"/>
    <w:rsid w:val="0086437B"/>
    <w:rsid w:val="00865110"/>
    <w:rsid w:val="008657A7"/>
    <w:rsid w:val="00891E78"/>
    <w:rsid w:val="00894F51"/>
    <w:rsid w:val="008B0284"/>
    <w:rsid w:val="008B7726"/>
    <w:rsid w:val="008C6B0E"/>
    <w:rsid w:val="008D616C"/>
    <w:rsid w:val="008F0FCD"/>
    <w:rsid w:val="008F2515"/>
    <w:rsid w:val="00905139"/>
    <w:rsid w:val="009052B2"/>
    <w:rsid w:val="0093329D"/>
    <w:rsid w:val="00947B76"/>
    <w:rsid w:val="00964B79"/>
    <w:rsid w:val="00976A8F"/>
    <w:rsid w:val="00986F0B"/>
    <w:rsid w:val="009C300E"/>
    <w:rsid w:val="009C3743"/>
    <w:rsid w:val="009C6C1C"/>
    <w:rsid w:val="009E37DE"/>
    <w:rsid w:val="009E4786"/>
    <w:rsid w:val="009E47F5"/>
    <w:rsid w:val="009F4ACD"/>
    <w:rsid w:val="009F7041"/>
    <w:rsid w:val="00A36EFF"/>
    <w:rsid w:val="00A375ED"/>
    <w:rsid w:val="00A42CF5"/>
    <w:rsid w:val="00A77B00"/>
    <w:rsid w:val="00A808A8"/>
    <w:rsid w:val="00A822AC"/>
    <w:rsid w:val="00A82A8F"/>
    <w:rsid w:val="00A90774"/>
    <w:rsid w:val="00A92D64"/>
    <w:rsid w:val="00AB770A"/>
    <w:rsid w:val="00AD4756"/>
    <w:rsid w:val="00AE739F"/>
    <w:rsid w:val="00AF3F99"/>
    <w:rsid w:val="00AF4A01"/>
    <w:rsid w:val="00B0357B"/>
    <w:rsid w:val="00B07EE2"/>
    <w:rsid w:val="00B134F9"/>
    <w:rsid w:val="00B5199E"/>
    <w:rsid w:val="00B5333F"/>
    <w:rsid w:val="00B73E7C"/>
    <w:rsid w:val="00B7479E"/>
    <w:rsid w:val="00B83D18"/>
    <w:rsid w:val="00B84AB1"/>
    <w:rsid w:val="00B9773D"/>
    <w:rsid w:val="00BA7D1E"/>
    <w:rsid w:val="00BB172B"/>
    <w:rsid w:val="00BB7492"/>
    <w:rsid w:val="00BC335A"/>
    <w:rsid w:val="00C04264"/>
    <w:rsid w:val="00C11FFE"/>
    <w:rsid w:val="00C17AB0"/>
    <w:rsid w:val="00C256F1"/>
    <w:rsid w:val="00C3133D"/>
    <w:rsid w:val="00C51DB8"/>
    <w:rsid w:val="00C55C77"/>
    <w:rsid w:val="00C731AF"/>
    <w:rsid w:val="00C85F2D"/>
    <w:rsid w:val="00C93D46"/>
    <w:rsid w:val="00CA55AF"/>
    <w:rsid w:val="00CA6C70"/>
    <w:rsid w:val="00CA70DF"/>
    <w:rsid w:val="00CB225D"/>
    <w:rsid w:val="00CB4C00"/>
    <w:rsid w:val="00D12CD9"/>
    <w:rsid w:val="00D16EE9"/>
    <w:rsid w:val="00D365A2"/>
    <w:rsid w:val="00D440DA"/>
    <w:rsid w:val="00D50A8C"/>
    <w:rsid w:val="00D540AF"/>
    <w:rsid w:val="00D71522"/>
    <w:rsid w:val="00D75CCD"/>
    <w:rsid w:val="00D929EF"/>
    <w:rsid w:val="00D96AC0"/>
    <w:rsid w:val="00DB7471"/>
    <w:rsid w:val="00DC77D7"/>
    <w:rsid w:val="00DD1F31"/>
    <w:rsid w:val="00E03055"/>
    <w:rsid w:val="00E043D7"/>
    <w:rsid w:val="00E14C5B"/>
    <w:rsid w:val="00E32A3D"/>
    <w:rsid w:val="00E34D3B"/>
    <w:rsid w:val="00E6564A"/>
    <w:rsid w:val="00E65AC2"/>
    <w:rsid w:val="00E77374"/>
    <w:rsid w:val="00E80AC3"/>
    <w:rsid w:val="00E80DAA"/>
    <w:rsid w:val="00E86BB9"/>
    <w:rsid w:val="00E945CC"/>
    <w:rsid w:val="00EE0A79"/>
    <w:rsid w:val="00EE35E6"/>
    <w:rsid w:val="00EF5607"/>
    <w:rsid w:val="00EF65E6"/>
    <w:rsid w:val="00EF6974"/>
    <w:rsid w:val="00F06CE8"/>
    <w:rsid w:val="00F13A48"/>
    <w:rsid w:val="00F153DE"/>
    <w:rsid w:val="00F34D20"/>
    <w:rsid w:val="00F36244"/>
    <w:rsid w:val="00F60987"/>
    <w:rsid w:val="00F712CE"/>
    <w:rsid w:val="00F72330"/>
    <w:rsid w:val="00F81F92"/>
    <w:rsid w:val="00F94F41"/>
    <w:rsid w:val="00FA63DA"/>
    <w:rsid w:val="00FB36F9"/>
    <w:rsid w:val="00FC4CA3"/>
    <w:rsid w:val="00FE2C2B"/>
    <w:rsid w:val="018E4B73"/>
    <w:rsid w:val="52420D82"/>
    <w:rsid w:val="5EDC5EFB"/>
    <w:rsid w:val="6ACF4644"/>
    <w:rsid w:val="70315A32"/>
    <w:rsid w:val="722D4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pPr>
      <w:spacing w:after="0"/>
    </w:pPr>
    <w:rPr>
      <w:sz w:val="18"/>
      <w:szCs w:val="18"/>
    </w:rPr>
  </w:style>
  <w:style w:type="paragraph" w:styleId="3">
    <w:name w:val="footer"/>
    <w:basedOn w:val="1"/>
    <w:link w:val="10"/>
    <w:unhideWhenUsed/>
    <w:qFormat/>
    <w:uiPriority w:val="99"/>
    <w:pPr>
      <w:tabs>
        <w:tab w:val="center" w:pos="4153"/>
        <w:tab w:val="right" w:pos="8306"/>
      </w:tabs>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table" w:styleId="6">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uiPriority w:val="99"/>
    <w:rPr>
      <w:color w:val="313131"/>
      <w:u w:val="none"/>
    </w:rPr>
  </w:style>
  <w:style w:type="character" w:customStyle="1" w:styleId="9">
    <w:name w:val="页眉 Char"/>
    <w:basedOn w:val="7"/>
    <w:link w:val="4"/>
    <w:semiHidden/>
    <w:qFormat/>
    <w:uiPriority w:val="99"/>
    <w:rPr>
      <w:rFonts w:ascii="Tahoma" w:hAnsi="Tahoma"/>
      <w:sz w:val="18"/>
      <w:szCs w:val="18"/>
    </w:rPr>
  </w:style>
  <w:style w:type="character" w:customStyle="1" w:styleId="10">
    <w:name w:val="页脚 Char"/>
    <w:basedOn w:val="7"/>
    <w:link w:val="3"/>
    <w:qFormat/>
    <w:uiPriority w:val="99"/>
    <w:rPr>
      <w:rFonts w:ascii="Tahoma" w:hAnsi="Tahoma"/>
      <w:sz w:val="18"/>
      <w:szCs w:val="18"/>
    </w:rPr>
  </w:style>
  <w:style w:type="paragraph" w:customStyle="1" w:styleId="11">
    <w:name w:val="List Paragraph"/>
    <w:basedOn w:val="1"/>
    <w:qFormat/>
    <w:uiPriority w:val="34"/>
    <w:pPr>
      <w:ind w:firstLine="420" w:firstLineChars="200"/>
    </w:pPr>
  </w:style>
  <w:style w:type="character" w:customStyle="1" w:styleId="12">
    <w:name w:val="Placeholder Text"/>
    <w:basedOn w:val="7"/>
    <w:semiHidden/>
    <w:qFormat/>
    <w:uiPriority w:val="99"/>
    <w:rPr>
      <w:color w:val="808080"/>
    </w:rPr>
  </w:style>
  <w:style w:type="character" w:customStyle="1" w:styleId="13">
    <w:name w:val="批注框文本 Char"/>
    <w:basedOn w:val="7"/>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oleObject" Target="embeddings/oleObject4.bin"/><Relationship Id="rId11" Type="http://schemas.openxmlformats.org/officeDocument/2006/relationships/oleObject" Target="embeddings/oleObject3.bin"/><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3519</Words>
  <Characters>3645</Characters>
  <Lines>27</Lines>
  <Paragraphs>7</Paragraphs>
  <TotalTime>0</TotalTime>
  <ScaleCrop>false</ScaleCrop>
  <LinksUpToDate>false</LinksUpToDate>
  <CharactersWithSpaces>3736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2017-02-06T00:46:00Z</dcterms:created>
  <dc:creator>User</dc:creator>
  <cp:lastModifiedBy>Administrator</cp:lastModifiedBy>
  <cp:lastPrinted>2017-05-28T02:54:00Z</cp:lastPrinted>
  <dcterms:modified xsi:type="dcterms:W3CDTF">2024-09-25T00:40:44Z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6468E67C59964CC69429D8F0CD7C829F_12</vt:lpwstr>
  </property>
</Properties>
</file>